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016D28">
        <w:t>30</w:t>
      </w:r>
      <w:r w:rsidR="00AC084B">
        <w:t xml:space="preserve"> </w:t>
      </w:r>
      <w:r w:rsidR="00E13F8A">
        <w:t>March</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@clarkmike</w:t>
      </w:r>
      <w:r w:rsidR="00F91487">
        <w:rPr>
          <w:rFonts w:cs="Arial"/>
          <w:color w:val="auto"/>
          <w:szCs w:val="20"/>
        </w:rPr>
        <w:t xml:space="preserve"> and #TLINnews</w:t>
      </w:r>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ehealth,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9F06E3" w:rsidRDefault="009F06E3" w:rsidP="002E7D48">
      <w:pPr>
        <w:spacing w:after="0" w:line="240" w:lineRule="auto"/>
        <w:rPr>
          <w:rFonts w:cs="Arial"/>
          <w:b/>
          <w:i/>
          <w:szCs w:val="20"/>
        </w:rPr>
      </w:pPr>
    </w:p>
    <w:p w:rsid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Why Older People Need The NHS’s Forthcoming Delivery Plan To Succeed - via </w:t>
      </w:r>
      <w:hyperlink r:id="rId10" w:tgtFrame="_parent" w:history="1">
        <w:r w:rsidRPr="0010508C">
          <w:rPr>
            <w:rFonts w:ascii="Calibri" w:hAnsi="Calibri" w:cs="Calibri"/>
            <w:color w:val="0563C1"/>
            <w:sz w:val="22"/>
            <w:szCs w:val="22"/>
            <w:u w:val="single"/>
            <w:lang w:eastAsia="en-GB"/>
          </w:rPr>
          <w:t>HuffPostPol</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Connecting to health through technology-enabled care (TEC) </w:t>
      </w:r>
      <w:r>
        <w:rPr>
          <w:rFonts w:ascii="Calibri" w:hAnsi="Calibri" w:cs="Calibri"/>
          <w:color w:val="000000"/>
          <w:sz w:val="22"/>
          <w:szCs w:val="22"/>
          <w:lang w:eastAsia="en-GB"/>
        </w:rPr>
        <w:t xml:space="preserve">- </w:t>
      </w:r>
      <w:r w:rsidRPr="0010508C">
        <w:rPr>
          <w:rFonts w:ascii="Calibri" w:hAnsi="Calibri" w:cs="Calibri"/>
          <w:color w:val="000000"/>
          <w:sz w:val="22"/>
          <w:szCs w:val="22"/>
          <w:lang w:eastAsia="en-GB"/>
        </w:rPr>
        <w:t xml:space="preserve">@AlysonScurfield from @TSAVoice </w:t>
      </w:r>
      <w:r>
        <w:rPr>
          <w:rFonts w:ascii="Calibri" w:hAnsi="Calibri" w:cs="Calibri"/>
          <w:color w:val="000000"/>
          <w:sz w:val="22"/>
          <w:szCs w:val="22"/>
          <w:lang w:eastAsia="en-GB"/>
        </w:rPr>
        <w:t>–</w:t>
      </w:r>
      <w:r w:rsidRPr="0010508C">
        <w:rPr>
          <w:rFonts w:ascii="Calibri" w:hAnsi="Calibri" w:cs="Calibri"/>
          <w:color w:val="000000"/>
          <w:sz w:val="22"/>
          <w:szCs w:val="22"/>
          <w:lang w:eastAsia="en-GB"/>
        </w:rPr>
        <w:t xml:space="preserve"> via</w:t>
      </w:r>
      <w:r>
        <w:rPr>
          <w:rFonts w:ascii="Calibri" w:hAnsi="Calibri" w:cs="Calibri"/>
          <w:color w:val="000000"/>
          <w:sz w:val="22"/>
          <w:szCs w:val="22"/>
          <w:lang w:eastAsia="en-GB"/>
        </w:rPr>
        <w:t xml:space="preserve"> </w:t>
      </w:r>
      <w:hyperlink r:id="rId11" w:tgtFrame="_parent" w:history="1">
        <w:r w:rsidRPr="0010508C">
          <w:rPr>
            <w:rFonts w:ascii="Calibri" w:hAnsi="Calibri" w:cs="Calibri"/>
            <w:color w:val="0563C1"/>
            <w:sz w:val="22"/>
            <w:szCs w:val="22"/>
            <w:u w:val="single"/>
            <w:lang w:eastAsia="en-GB"/>
          </w:rPr>
          <w:t>TSAVoice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Elon Musk launching Neuralink to explore technology of implanting tiny electrodes into the brain - via </w:t>
      </w:r>
      <w:hyperlink r:id="rId12"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England to issue new guidance on low value prescription items - via </w:t>
      </w:r>
      <w:hyperlink r:id="rId13" w:tgtFrame="_parent" w:history="1">
        <w:r w:rsidRPr="0010508C">
          <w:rPr>
            <w:rFonts w:ascii="Calibri" w:hAnsi="Calibri" w:cs="Calibri"/>
            <w:color w:val="0563C1"/>
            <w:sz w:val="22"/>
            <w:szCs w:val="22"/>
            <w:u w:val="single"/>
            <w:lang w:eastAsia="en-GB"/>
          </w:rPr>
          <w:t>NHSEngland</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Google Home smart speaker brings battle of living rooms to UK - 6 April launch in UK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14"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University of Essex &amp; partners developing digital health innovation - via </w:t>
      </w:r>
      <w:hyperlink r:id="rId15" w:tgtFrame="_parent" w:history="1">
        <w:r w:rsidRPr="0010508C">
          <w:rPr>
            <w:rFonts w:ascii="Calibri" w:hAnsi="Calibri" w:cs="Calibri"/>
            <w:color w:val="0563C1"/>
            <w:sz w:val="22"/>
            <w:szCs w:val="22"/>
            <w:u w:val="single"/>
            <w:lang w:eastAsia="en-GB"/>
          </w:rPr>
          <w:t>HealthITCentral</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The fog of Brexit is engulfing NHS. It’s up to Theresa May to provide clarity - Jonathan Ashworth - via </w:t>
      </w:r>
      <w:hyperlink r:id="rId16"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Blueprint to save the NHS - ahead of 31 March report from Simon Stevens - via </w:t>
      </w:r>
      <w:hyperlink r:id="rId17" w:tgtFrame="_parent" w:history="1">
        <w:r w:rsidRPr="0010508C">
          <w:rPr>
            <w:rFonts w:ascii="Calibri" w:hAnsi="Calibri" w:cs="Calibri"/>
            <w:color w:val="0563C1"/>
            <w:sz w:val="22"/>
            <w:szCs w:val="22"/>
            <w:u w:val="single"/>
            <w:lang w:eastAsia="en-GB"/>
          </w:rPr>
          <w:t>MailOnline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Age-friendly Care - designed to meet needs of seniors, could be in 1,000 U.S. care sites by 2020 - via </w:t>
      </w:r>
      <w:hyperlink r:id="rId18" w:tgtFrame="_parent" w:history="1">
        <w:r w:rsidRPr="0010508C">
          <w:rPr>
            <w:rFonts w:ascii="Calibri" w:hAnsi="Calibri" w:cs="Calibri"/>
            <w:color w:val="0563C1"/>
            <w:sz w:val="22"/>
            <w:szCs w:val="22"/>
            <w:u w:val="single"/>
            <w:lang w:eastAsia="en-GB"/>
          </w:rPr>
          <w:t>hhnmag</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Value-based care, Pt engagement, local attention, tech - fixes for healthcare - U.S. report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19" w:tgtFrame="_parent" w:history="1">
        <w:r w:rsidRPr="0010508C">
          <w:rPr>
            <w:rFonts w:ascii="Calibri" w:hAnsi="Calibri" w:cs="Calibri"/>
            <w:color w:val="0563C1"/>
            <w:sz w:val="22"/>
            <w:szCs w:val="22"/>
            <w:u w:val="single"/>
            <w:lang w:eastAsia="en-GB"/>
          </w:rPr>
          <w:t>MobiHealthNews</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Islington CCG to deploy integrated digital care record after delays - via </w:t>
      </w:r>
      <w:hyperlink r:id="rId20" w:tgtFrame="_parent" w:history="1">
        <w:r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A.I. versus M.D. - What happens when diagnosis is automated? - via </w:t>
      </w:r>
      <w:hyperlink r:id="rId21" w:tgtFrame="_parent" w:history="1">
        <w:r w:rsidRPr="0010508C">
          <w:rPr>
            <w:rFonts w:ascii="Calibri" w:hAnsi="Calibri" w:cs="Calibri"/>
            <w:color w:val="0563C1"/>
            <w:sz w:val="22"/>
            <w:szCs w:val="22"/>
            <w:u w:val="single"/>
            <w:lang w:eastAsia="en-GB"/>
          </w:rPr>
          <w:t>NewYorker</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lastRenderedPageBreak/>
        <w:t xml:space="preserve">NHS draws up list of items to be banned from prescriptions - via </w:t>
      </w:r>
      <w:hyperlink r:id="rId22"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Tech 100: ‘We have to have systems in which patient becomes manager of their own condition - via </w:t>
      </w:r>
      <w:hyperlink r:id="rId23" w:tgtFrame="_parent" w:history="1">
        <w:r w:rsidRPr="0010508C">
          <w:rPr>
            <w:rFonts w:ascii="Calibri" w:hAnsi="Calibri" w:cs="Calibri"/>
            <w:color w:val="0563C1"/>
            <w:sz w:val="22"/>
            <w:szCs w:val="22"/>
            <w:u w:val="single"/>
            <w:lang w:eastAsia="en-GB"/>
          </w:rPr>
          <w:t>HolyroodDaily</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mHealth Takes a Closer Look at Digital Assistants - via </w:t>
      </w:r>
      <w:hyperlink r:id="rId24" w:tgtFrame="_parent" w:history="1">
        <w:r w:rsidRPr="0010508C">
          <w:rPr>
            <w:rFonts w:ascii="Calibri" w:hAnsi="Calibri" w:cs="Calibri"/>
            <w:color w:val="0563C1"/>
            <w:sz w:val="22"/>
            <w:szCs w:val="22"/>
            <w:u w:val="single"/>
            <w:lang w:eastAsia="en-GB"/>
          </w:rPr>
          <w:t>mHealthIntel</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More ‘mHealth’ studies needed to improve health care outcomes - via </w:t>
      </w:r>
      <w:hyperlink r:id="rId25" w:tgtFrame="_parent" w:history="1">
        <w:r w:rsidRPr="0010508C">
          <w:rPr>
            <w:rFonts w:ascii="Calibri" w:hAnsi="Calibri" w:cs="Calibri"/>
            <w:color w:val="0563C1"/>
            <w:sz w:val="22"/>
            <w:szCs w:val="22"/>
            <w:u w:val="single"/>
            <w:lang w:eastAsia="en-GB"/>
          </w:rPr>
          <w:t>UICnews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mhealth Platform eMindLog Helps Track Stress, Anxiety, Depression for Mental Wellbeing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26" w:tgtFrame="_parent" w:history="1">
        <w:r w:rsidRPr="0010508C">
          <w:rPr>
            <w:rFonts w:ascii="Calibri" w:hAnsi="Calibri" w:cs="Calibri"/>
            <w:color w:val="0563C1"/>
            <w:sz w:val="22"/>
            <w:szCs w:val="22"/>
            <w:u w:val="single"/>
            <w:lang w:eastAsia="en-GB"/>
          </w:rPr>
          <w:t>YahooFinance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Mayo Clinic &amp; BioSig Technologies to develop mHealth tech that monitors heart rate &amp; rhythm - via </w:t>
      </w:r>
      <w:hyperlink r:id="rId27" w:tgtFrame="_parent" w:history="1">
        <w:r w:rsidRPr="0010508C">
          <w:rPr>
            <w:rFonts w:ascii="Calibri" w:hAnsi="Calibri" w:cs="Calibri"/>
            <w:color w:val="0563C1"/>
            <w:sz w:val="22"/>
            <w:szCs w:val="22"/>
            <w:u w:val="single"/>
            <w:lang w:eastAsia="en-GB"/>
          </w:rPr>
          <w:t>mHealthIntel</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Making digital health personal - via </w:t>
      </w:r>
      <w:hyperlink r:id="rId28" w:tgtFrame="_parent" w:history="1">
        <w:r w:rsidRPr="0010508C">
          <w:rPr>
            <w:rFonts w:ascii="Calibri" w:hAnsi="Calibri" w:cs="Calibri"/>
            <w:color w:val="0563C1"/>
            <w:sz w:val="22"/>
            <w:szCs w:val="22"/>
            <w:u w:val="single"/>
            <w:lang w:eastAsia="en-GB"/>
          </w:rPr>
          <w:t>PMLiVEcom</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VA Tests Telemedicine-based Collaborative Care for Rural Vets - via </w:t>
      </w:r>
      <w:hyperlink r:id="rId29" w:tgtFrame="_parent" w:history="1">
        <w:r w:rsidRPr="0010508C">
          <w:rPr>
            <w:rFonts w:ascii="Calibri" w:hAnsi="Calibri" w:cs="Calibri"/>
            <w:color w:val="0563C1"/>
            <w:sz w:val="22"/>
            <w:szCs w:val="22"/>
            <w:u w:val="single"/>
            <w:lang w:eastAsia="en-GB"/>
          </w:rPr>
          <w:t>mHealthIntel</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10 Guidelines to Launching a Successful Telemedicine Practice - via </w:t>
      </w:r>
      <w:hyperlink r:id="rId30" w:tgtFrame="_parent" w:history="1">
        <w:r w:rsidRPr="0010508C">
          <w:rPr>
            <w:rFonts w:ascii="Calibri" w:hAnsi="Calibri" w:cs="Calibri"/>
            <w:color w:val="0563C1"/>
            <w:sz w:val="22"/>
            <w:szCs w:val="22"/>
            <w:u w:val="single"/>
            <w:lang w:eastAsia="en-GB"/>
          </w:rPr>
          <w:t>mHealthIntel</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Avaya Drives Smarter Healthcare via Telemedicine Robot in Brazilian Pediatric Hospital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31" w:tgtFrame="_parent" w:history="1">
        <w:r w:rsidRPr="0010508C">
          <w:rPr>
            <w:rFonts w:ascii="Calibri" w:hAnsi="Calibri" w:cs="Calibri"/>
            <w:color w:val="0563C1"/>
            <w:sz w:val="22"/>
            <w:szCs w:val="22"/>
            <w:u w:val="single"/>
            <w:lang w:eastAsia="en-GB"/>
          </w:rPr>
          <w:t>YahooFinance</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PMD Healthcare announces spirometer &amp; real-time lung health monitoring and management system - via </w:t>
      </w:r>
      <w:hyperlink r:id="rId32" w:tgtFrame="_parent" w:history="1">
        <w:r w:rsidRPr="0010508C">
          <w:rPr>
            <w:rFonts w:ascii="Calibri" w:hAnsi="Calibri" w:cs="Calibri"/>
            <w:color w:val="0563C1"/>
            <w:sz w:val="22"/>
            <w:szCs w:val="22"/>
            <w:u w:val="single"/>
            <w:lang w:eastAsia="en-GB"/>
          </w:rPr>
          <w:t>PRNewswire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How telehealth has enhanced Cleveland Clinic's value-based care strategy - via </w:t>
      </w:r>
      <w:hyperlink r:id="rId33" w:tgtFrame="_parent" w:history="1">
        <w:r w:rsidRPr="0010508C">
          <w:rPr>
            <w:rFonts w:ascii="Calibri" w:hAnsi="Calibri" w:cs="Calibri"/>
            <w:color w:val="0563C1"/>
            <w:sz w:val="22"/>
            <w:szCs w:val="22"/>
            <w:u w:val="single"/>
            <w:lang w:eastAsia="en-GB"/>
          </w:rPr>
          <w:t>BeckersHR</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From Australia: Opportunities for providers as seniors adopt digital healthcare - via </w:t>
      </w:r>
      <w:hyperlink r:id="rId34" w:tgtFrame="_parent" w:history="1">
        <w:r w:rsidRPr="0010508C">
          <w:rPr>
            <w:rFonts w:ascii="Calibri" w:hAnsi="Calibri" w:cs="Calibri"/>
            <w:color w:val="0563C1"/>
            <w:sz w:val="22"/>
            <w:szCs w:val="22"/>
            <w:u w:val="single"/>
            <w:lang w:eastAsia="en-GB"/>
          </w:rPr>
          <w:t>AustAgeAgenda</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One Doctor’s Prescription for the Health Tech Industry - via </w:t>
      </w:r>
      <w:hyperlink r:id="rId35" w:tgtFrame="_parent" w:history="1">
        <w:r w:rsidRPr="0010508C">
          <w:rPr>
            <w:rFonts w:ascii="Calibri" w:hAnsi="Calibri" w:cs="Calibri"/>
            <w:color w:val="0563C1"/>
            <w:sz w:val="22"/>
            <w:szCs w:val="22"/>
            <w:u w:val="single"/>
            <w:lang w:eastAsia="en-GB"/>
          </w:rPr>
          <w:t>FortuneMagazine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Integrated health and care portal targeted in Holyrood digital revamp - via </w:t>
      </w:r>
      <w:hyperlink r:id="rId36" w:tgtFrame="_parent" w:history="1">
        <w:r w:rsidRPr="0010508C">
          <w:rPr>
            <w:rFonts w:ascii="Calibri" w:hAnsi="Calibri" w:cs="Calibri"/>
            <w:color w:val="0563C1"/>
            <w:sz w:val="22"/>
            <w:szCs w:val="22"/>
            <w:u w:val="single"/>
            <w:lang w:eastAsia="en-GB"/>
          </w:rPr>
          <w:t>GovComputing</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The ever-changing field of telemedicine: 3 experts weigh in - via </w:t>
      </w:r>
      <w:hyperlink r:id="rId37" w:tgtFrame="_parent" w:history="1">
        <w:r w:rsidRPr="0010508C">
          <w:rPr>
            <w:rFonts w:ascii="Calibri" w:hAnsi="Calibri" w:cs="Calibri"/>
            <w:color w:val="0563C1"/>
            <w:sz w:val="22"/>
            <w:szCs w:val="22"/>
            <w:u w:val="single"/>
            <w:lang w:eastAsia="en-GB"/>
          </w:rPr>
          <w:t>medcitynews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bosses 'spent half of extra Autumn Statement cash on outside services - via </w:t>
      </w:r>
      <w:hyperlink r:id="rId38" w:tgtFrame="_parent" w:history="1">
        <w:r w:rsidRPr="0010508C">
          <w:rPr>
            <w:rFonts w:ascii="Calibri" w:hAnsi="Calibri" w:cs="Calibri"/>
            <w:color w:val="0563C1"/>
            <w:sz w:val="22"/>
            <w:szCs w:val="22"/>
            <w:u w:val="single"/>
            <w:lang w:eastAsia="en-GB"/>
          </w:rPr>
          <w:t>BBCNews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Virtual doctor service aims to save NHS millions - via </w:t>
      </w:r>
      <w:hyperlink r:id="rId39" w:tgtFrame="_parent" w:history="1">
        <w:r w:rsidRPr="0010508C">
          <w:rPr>
            <w:rFonts w:ascii="Calibri" w:hAnsi="Calibri" w:cs="Calibri"/>
            <w:color w:val="0563C1"/>
            <w:sz w:val="22"/>
            <w:szCs w:val="22"/>
            <w:u w:val="single"/>
            <w:lang w:eastAsia="en-GB"/>
          </w:rPr>
          <w:t>pharmaphorum</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Council tax bills to rise in nine out of 10 English local authorities - via </w:t>
      </w:r>
      <w:hyperlink r:id="rId40"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£901m of £2bn boost for NHS 'spent outside health service - via </w:t>
      </w:r>
      <w:hyperlink r:id="rId41" w:tgtFrame="_parent" w:history="1">
        <w:r w:rsidRPr="0010508C">
          <w:rPr>
            <w:rFonts w:ascii="Calibri" w:hAnsi="Calibri" w:cs="Calibri"/>
            <w:color w:val="0563C1"/>
            <w:sz w:val="22"/>
            <w:szCs w:val="22"/>
            <w:u w:val="single"/>
            <w:lang w:eastAsia="en-GB"/>
          </w:rPr>
          <w:t>guardian</w:t>
        </w:r>
      </w:hyperlink>
    </w:p>
    <w:p w:rsidR="00EF0AD9" w:rsidRDefault="00EF0AD9" w:rsidP="0010508C">
      <w:pPr>
        <w:spacing w:after="0" w:line="240" w:lineRule="auto"/>
        <w:rPr>
          <w:rFonts w:ascii="Calibri" w:hAnsi="Calibri" w:cs="Calibri"/>
          <w:color w:val="000000"/>
          <w:sz w:val="22"/>
          <w:szCs w:val="22"/>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Telehealth Doctor Visits May Be Handy, But Aren't Cheaper Overall - Rand Study - via </w:t>
      </w:r>
      <w:hyperlink r:id="rId42" w:tgtFrame="_parent" w:history="1">
        <w:r w:rsidRPr="0010508C">
          <w:rPr>
            <w:rFonts w:ascii="Calibri" w:hAnsi="Calibri" w:cs="Calibri"/>
            <w:color w:val="0563C1"/>
            <w:sz w:val="22"/>
            <w:szCs w:val="22"/>
            <w:u w:val="single"/>
            <w:lang w:eastAsia="en-GB"/>
          </w:rPr>
          <w:t>NPR</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Sending shockwaves through the NHS? - via </w:t>
      </w:r>
      <w:hyperlink r:id="rId43" w:tgtFrame="_parent" w:history="1">
        <w:r w:rsidRPr="0010508C">
          <w:rPr>
            <w:rFonts w:ascii="Calibri" w:hAnsi="Calibri" w:cs="Calibri"/>
            <w:color w:val="0563C1"/>
            <w:sz w:val="22"/>
            <w:szCs w:val="22"/>
            <w:u w:val="single"/>
            <w:lang w:eastAsia="en-GB"/>
          </w:rPr>
          <w:t>TheKingsFund</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How can digital innovators give their ideas the best chance of adoption in the NHS?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44" w:tgtFrame="_parent" w:history="1">
        <w:r w:rsidRPr="0010508C">
          <w:rPr>
            <w:rFonts w:ascii="Calibri" w:hAnsi="Calibri" w:cs="Calibri"/>
            <w:color w:val="0563C1"/>
            <w:sz w:val="22"/>
            <w:szCs w:val="22"/>
            <w:u w:val="single"/>
            <w:lang w:eastAsia="en-GB"/>
          </w:rPr>
          <w:t>VictoriaBetton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Jeremy Hunt 'sorry' NHS 111 call did not spot boy's sepsis - via </w:t>
      </w:r>
      <w:hyperlink r:id="rId45" w:tgtFrame="_parent" w:history="1">
        <w:r w:rsidRPr="0010508C">
          <w:rPr>
            <w:rFonts w:ascii="Calibri" w:hAnsi="Calibri" w:cs="Calibri"/>
            <w:color w:val="0563C1"/>
            <w:sz w:val="22"/>
            <w:szCs w:val="22"/>
            <w:u w:val="single"/>
            <w:lang w:eastAsia="en-GB"/>
          </w:rPr>
          <w:t>BBCNews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From the U'S': 10 thoughts on hospitals and health systems — 2017 - via </w:t>
      </w:r>
      <w:hyperlink r:id="rId46" w:tgtFrame="_parent" w:history="1">
        <w:r w:rsidRPr="0010508C">
          <w:rPr>
            <w:rFonts w:ascii="Calibri" w:hAnsi="Calibri" w:cs="Calibri"/>
            <w:color w:val="0563C1"/>
            <w:sz w:val="22"/>
            <w:szCs w:val="22"/>
            <w:u w:val="single"/>
            <w:lang w:eastAsia="en-GB"/>
          </w:rPr>
          <w:t>BeckersHR</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21 bot experts make their predictions for 2017 - via </w:t>
      </w:r>
      <w:hyperlink r:id="rId47" w:tgtFrame="_parent" w:history="1">
        <w:r w:rsidRPr="0010508C">
          <w:rPr>
            <w:rFonts w:ascii="Calibri" w:hAnsi="Calibri" w:cs="Calibri"/>
            <w:color w:val="0563C1"/>
            <w:sz w:val="22"/>
            <w:szCs w:val="22"/>
            <w:u w:val="single"/>
            <w:lang w:eastAsia="en-GB"/>
          </w:rPr>
          <w:t>VentureBeat</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Surging investment in machine learning is vaulting Google into the scientific stratosphere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48" w:tgtFrame="_parent" w:history="1">
        <w:r w:rsidRPr="0010508C">
          <w:rPr>
            <w:rFonts w:ascii="Calibri" w:hAnsi="Calibri" w:cs="Calibri"/>
            <w:color w:val="0563C1"/>
            <w:sz w:val="22"/>
            <w:szCs w:val="22"/>
            <w:u w:val="single"/>
            <w:lang w:eastAsia="en-GB"/>
          </w:rPr>
          <w:t>techreview</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What is the future for rural pharmacies - via </w:t>
      </w:r>
      <w:hyperlink r:id="rId49" w:tgtFrame="_parent" w:history="1">
        <w:r w:rsidRPr="0010508C">
          <w:rPr>
            <w:rFonts w:ascii="Calibri" w:hAnsi="Calibri" w:cs="Calibri"/>
            <w:color w:val="0563C1"/>
            <w:sz w:val="22"/>
            <w:szCs w:val="22"/>
            <w:u w:val="single"/>
            <w:lang w:eastAsia="en-GB"/>
          </w:rPr>
          <w:t>Telegraph</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Internet of Things security: What happens when every device is smart and you don't even know it? - via </w:t>
      </w:r>
      <w:hyperlink r:id="rId50" w:tgtFrame="_parent" w:history="1">
        <w:r w:rsidRPr="0010508C">
          <w:rPr>
            <w:rFonts w:ascii="Calibri" w:hAnsi="Calibri" w:cs="Calibri"/>
            <w:color w:val="0563C1"/>
            <w:sz w:val="22"/>
            <w:szCs w:val="22"/>
            <w:u w:val="single"/>
            <w:lang w:eastAsia="en-GB"/>
          </w:rPr>
          <w:t>ZDNet</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Dementia Friendly Housing Charter: Guidance toolkit for dementia-friendly approach to housing - via </w:t>
      </w:r>
      <w:hyperlink r:id="rId51" w:tgtFrame="_parent" w:history="1">
        <w:r w:rsidRPr="0010508C">
          <w:rPr>
            <w:rFonts w:ascii="Calibri" w:hAnsi="Calibri" w:cs="Calibri"/>
            <w:color w:val="0563C1"/>
            <w:sz w:val="22"/>
            <w:szCs w:val="22"/>
            <w:u w:val="single"/>
            <w:lang w:eastAsia="en-GB"/>
          </w:rPr>
          <w:t>HousingLINews</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New equality objectives to target inequality in health and social care - via </w:t>
      </w:r>
      <w:hyperlink r:id="rId52" w:tgtFrame="_parent" w:history="1">
        <w:r w:rsidRPr="0010508C">
          <w:rPr>
            <w:rFonts w:ascii="Calibri" w:hAnsi="Calibri" w:cs="Calibri"/>
            <w:color w:val="0563C1"/>
            <w:sz w:val="22"/>
            <w:szCs w:val="22"/>
            <w:u w:val="single"/>
            <w:lang w:eastAsia="en-GB"/>
          </w:rPr>
          <w:t>CareQualityComm</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More than 10m UK workers at high risk of being replaced by robots within 15 years - PwC report - via </w:t>
      </w:r>
      <w:hyperlink r:id="rId53"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Broadband users could be in line for millions in Ofcom compensation plan - via </w:t>
      </w:r>
      <w:hyperlink r:id="rId54"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The 10 most influential smartphone apps - via </w:t>
      </w:r>
      <w:hyperlink r:id="rId55"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Make ‘digital’ part of health service running costs, recommends HSE CIO (@R1chardatron)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56" w:tgtFrame="_parent" w:history="1">
        <w:r w:rsidRPr="0010508C">
          <w:rPr>
            <w:rFonts w:ascii="Calibri" w:hAnsi="Calibri" w:cs="Calibri"/>
            <w:color w:val="0563C1"/>
            <w:sz w:val="22"/>
            <w:szCs w:val="22"/>
            <w:u w:val="single"/>
            <w:lang w:eastAsia="en-GB"/>
          </w:rPr>
          <w:t>HealthITCentral</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@PegasusLife &amp; @TunstallHealth reimagine housing with care using new approaches in tech &amp; design - via </w:t>
      </w:r>
      <w:hyperlink r:id="rId57" w:tgtFrame="_parent" w:history="1">
        <w:r w:rsidRPr="0010508C">
          <w:rPr>
            <w:rFonts w:ascii="Calibri" w:hAnsi="Calibri" w:cs="Calibri"/>
            <w:color w:val="0563C1"/>
            <w:sz w:val="22"/>
            <w:szCs w:val="22"/>
            <w:u w:val="single"/>
            <w:lang w:eastAsia="en-GB"/>
          </w:rPr>
          <w:t>TunstallHealth</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NIA events showcase how to procure cost-saving innovations &amp; be reimbursed by NHS England - via </w:t>
      </w:r>
      <w:hyperlink r:id="rId58" w:tgtFrame="_parent" w:history="1">
        <w:r w:rsidRPr="0010508C">
          <w:rPr>
            <w:rFonts w:ascii="Calibri" w:hAnsi="Calibri" w:cs="Calibri"/>
            <w:color w:val="0563C1"/>
            <w:sz w:val="22"/>
            <w:szCs w:val="22"/>
            <w:u w:val="single"/>
            <w:lang w:eastAsia="en-GB"/>
          </w:rPr>
          <w:t>WessexAHSN</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myth-busters - via </w:t>
      </w:r>
      <w:hyperlink r:id="rId59" w:tgtFrame="_parent" w:history="1">
        <w:r w:rsidRPr="0010508C">
          <w:rPr>
            <w:rFonts w:ascii="Calibri" w:hAnsi="Calibri" w:cs="Calibri"/>
            <w:color w:val="0563C1"/>
            <w:sz w:val="22"/>
            <w:szCs w:val="22"/>
            <w:u w:val="single"/>
            <w:lang w:eastAsia="en-GB"/>
          </w:rPr>
          <w:t>TheKingsFund</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Just 186,000 retirement homes available for almost 2m over-65s who want to downsize and can't - via </w:t>
      </w:r>
      <w:hyperlink r:id="rId60" w:tgtFrame="_parent" w:history="1">
        <w:r w:rsidRPr="0010508C">
          <w:rPr>
            <w:rFonts w:ascii="Calibri" w:hAnsi="Calibri" w:cs="Calibri"/>
            <w:color w:val="0563C1"/>
            <w:sz w:val="22"/>
            <w:szCs w:val="22"/>
            <w:u w:val="single"/>
            <w:lang w:eastAsia="en-GB"/>
          </w:rPr>
          <w:t>MailOnline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Opportunity to help shape ground breaking new digital therapeutic tool being made in Sheffield - via </w:t>
      </w:r>
      <w:hyperlink r:id="rId61" w:tgtFrame="_parent" w:history="1">
        <w:r w:rsidRPr="0010508C">
          <w:rPr>
            <w:rFonts w:ascii="Calibri" w:hAnsi="Calibri" w:cs="Calibri"/>
            <w:color w:val="0563C1"/>
            <w:sz w:val="22"/>
            <w:szCs w:val="22"/>
            <w:u w:val="single"/>
            <w:lang w:eastAsia="en-GB"/>
          </w:rPr>
          <w:t>CATCHshef</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New integrated care for seniors lowers hospitalizations, readmissions, emergency care visits - via </w:t>
      </w:r>
      <w:hyperlink r:id="rId62" w:tgtFrame="_parent" w:history="1">
        <w:r w:rsidRPr="0010508C">
          <w:rPr>
            <w:rFonts w:ascii="Calibri" w:hAnsi="Calibri" w:cs="Calibri"/>
            <w:color w:val="0563C1"/>
            <w:sz w:val="22"/>
            <w:szCs w:val="22"/>
            <w:u w:val="single"/>
            <w:lang w:eastAsia="en-GB"/>
          </w:rPr>
          <w:t>FierceHealth</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The outside world recognises that social care can be transformed by data - how to make it happen? - via </w:t>
      </w:r>
      <w:hyperlink r:id="rId63" w:tgtFrame="_parent" w:history="1">
        <w:r w:rsidRPr="0010508C">
          <w:rPr>
            <w:rFonts w:ascii="Calibri" w:hAnsi="Calibri" w:cs="Calibri"/>
            <w:color w:val="0563C1"/>
            <w:sz w:val="22"/>
            <w:szCs w:val="22"/>
            <w:u w:val="single"/>
            <w:lang w:eastAsia="en-GB"/>
          </w:rPr>
          <w:t>vicrayner</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lastRenderedPageBreak/>
        <w:t xml:space="preserve">T2 diabetes app, that has received nearly £1m funding over 3 yrs, will be rolled out to CCGs - via </w:t>
      </w:r>
      <w:hyperlink r:id="rId64" w:tgtFrame="_parent" w:history="1">
        <w:r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Study: Impact of University-Based Outpatient Telemedicine Program on Time Savings, Travel Costs... - via </w:t>
      </w:r>
      <w:hyperlink r:id="rId65" w:tgtFrame="_parent" w:history="1">
        <w:r w:rsidRPr="0010508C">
          <w:rPr>
            <w:rFonts w:ascii="Calibri" w:hAnsi="Calibri" w:cs="Calibri"/>
            <w:color w:val="0563C1"/>
            <w:sz w:val="22"/>
            <w:szCs w:val="22"/>
            <w:u w:val="single"/>
            <w:lang w:eastAsia="en-GB"/>
          </w:rPr>
          <w:t>Study</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Silicon Valley Would Rather Cure Death Than Make Life Worth Living - by Emily Dreyfuss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66" w:tgtFrame="_parent" w:history="1">
        <w:r w:rsidRPr="0010508C">
          <w:rPr>
            <w:rFonts w:ascii="Calibri" w:hAnsi="Calibri" w:cs="Calibri"/>
            <w:color w:val="0563C1"/>
            <w:sz w:val="22"/>
            <w:szCs w:val="22"/>
            <w:u w:val="single"/>
            <w:lang w:eastAsia="en-GB"/>
          </w:rPr>
          <w:t>WIRED</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Early research: Blood test could help detect cancer &amp; pinpoint location...before symptoms appear - via </w:t>
      </w:r>
      <w:hyperlink r:id="rId67" w:tgtFrame="_parent" w:history="1">
        <w:r w:rsidRPr="0010508C">
          <w:rPr>
            <w:rFonts w:ascii="Calibri" w:hAnsi="Calibri" w:cs="Calibri"/>
            <w:color w:val="0563C1"/>
            <w:sz w:val="22"/>
            <w:szCs w:val="22"/>
            <w:u w:val="single"/>
            <w:lang w:eastAsia="en-GB"/>
          </w:rPr>
          <w:t>Telegraph</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UK tech salaries 44% higher than other industries - 1.6m employed in tech sector - via </w:t>
      </w:r>
      <w:hyperlink r:id="rId68" w:tgtFrame="_parent" w:history="1">
        <w:r w:rsidRPr="0010508C">
          <w:rPr>
            <w:rFonts w:ascii="Calibri" w:hAnsi="Calibri" w:cs="Calibri"/>
            <w:color w:val="0563C1"/>
            <w:sz w:val="22"/>
            <w:szCs w:val="22"/>
            <w:u w:val="single"/>
            <w:lang w:eastAsia="en-GB"/>
          </w:rPr>
          <w:t>BBCNews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Integrated health and care portal targeted in Holyrood digital revamp - via </w:t>
      </w:r>
      <w:hyperlink r:id="rId69" w:tgtFrame="_parent" w:history="1">
        <w:r w:rsidRPr="0010508C">
          <w:rPr>
            <w:rFonts w:ascii="Calibri" w:hAnsi="Calibri" w:cs="Calibri"/>
            <w:color w:val="0563C1"/>
            <w:sz w:val="22"/>
            <w:szCs w:val="22"/>
            <w:u w:val="single"/>
            <w:lang w:eastAsia="en-GB"/>
          </w:rPr>
          <w:t>GovComputing</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AARP Launches New Health &amp; Wellness Digital Magazine - via </w:t>
      </w:r>
      <w:hyperlink r:id="rId70" w:tgtFrame="_parent" w:history="1">
        <w:r w:rsidRPr="0010508C">
          <w:rPr>
            <w:rFonts w:ascii="Calibri" w:hAnsi="Calibri" w:cs="Calibri"/>
            <w:color w:val="0563C1"/>
            <w:sz w:val="22"/>
            <w:szCs w:val="22"/>
            <w:u w:val="single"/>
            <w:lang w:eastAsia="en-GB"/>
          </w:rPr>
          <w:t>PRNewswire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How Salford CCG is discovering the latest healthcare innovations | Francine Thorpe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71" w:tgtFrame="_parent" w:history="1">
        <w:r w:rsidRPr="0010508C">
          <w:rPr>
            <w:rFonts w:ascii="Calibri" w:hAnsi="Calibri" w:cs="Calibri"/>
            <w:color w:val="0563C1"/>
            <w:sz w:val="22"/>
            <w:szCs w:val="22"/>
            <w:u w:val="single"/>
            <w:lang w:eastAsia="en-GB"/>
          </w:rPr>
          <w:t>nhsconfed</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Salford CCG picks health tech innovations in Dragon’s Den pitch - via </w:t>
      </w:r>
      <w:hyperlink r:id="rId72" w:tgtFrame="_parent" w:history="1">
        <w:r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Proposal to increase FDA user fees could impact small digital health innovators - via </w:t>
      </w:r>
      <w:hyperlink r:id="rId73" w:tgtFrame="_parent" w:history="1">
        <w:r w:rsidRPr="0010508C">
          <w:rPr>
            <w:rFonts w:ascii="Calibri" w:hAnsi="Calibri" w:cs="Calibri"/>
            <w:color w:val="0563C1"/>
            <w:sz w:val="22"/>
            <w:szCs w:val="22"/>
            <w:u w:val="single"/>
            <w:lang w:eastAsia="en-GB"/>
          </w:rPr>
          <w:t>FierceHealth</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State pension age could be raised to 70, says report - via </w:t>
      </w:r>
      <w:hyperlink r:id="rId74" w:tgtFrame="_parent" w:history="1">
        <w:r w:rsidRPr="0010508C">
          <w:rPr>
            <w:rFonts w:ascii="Calibri" w:hAnsi="Calibri" w:cs="Calibri"/>
            <w:color w:val="0563C1"/>
            <w:sz w:val="22"/>
            <w:szCs w:val="22"/>
            <w:u w:val="single"/>
            <w:lang w:eastAsia="en-GB"/>
          </w:rPr>
          <w:t>BBCNews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Bed delay transfer figures reveal areas worst affected - via </w:t>
      </w:r>
      <w:hyperlink r:id="rId75" w:tgtFrame="_parent" w:history="1">
        <w:r w:rsidRPr="0010508C">
          <w:rPr>
            <w:rFonts w:ascii="Calibri" w:hAnsi="Calibri" w:cs="Calibri"/>
            <w:color w:val="0563C1"/>
            <w:sz w:val="22"/>
            <w:szCs w:val="22"/>
            <w:u w:val="single"/>
            <w:lang w:eastAsia="en-GB"/>
          </w:rPr>
          <w:t>BBCNews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mHealth intervention to support asthma self-management in adolescents: the ADAPT study - via </w:t>
      </w:r>
      <w:hyperlink r:id="rId76" w:tgtFrame="_parent" w:history="1">
        <w:r w:rsidRPr="0010508C">
          <w:rPr>
            <w:rFonts w:ascii="Calibri" w:hAnsi="Calibri" w:cs="Calibri"/>
            <w:color w:val="0563C1"/>
            <w:sz w:val="22"/>
            <w:szCs w:val="22"/>
            <w:u w:val="single"/>
            <w:lang w:eastAsia="en-GB"/>
          </w:rPr>
          <w:t>Study</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Councils need "full flexibility" over new £2 billion social care funding - via </w:t>
      </w:r>
      <w:hyperlink r:id="rId77" w:tgtFrame="_parent" w:history="1">
        <w:r w:rsidRPr="0010508C">
          <w:rPr>
            <w:rFonts w:ascii="Calibri" w:hAnsi="Calibri" w:cs="Calibri"/>
            <w:color w:val="0563C1"/>
            <w:sz w:val="22"/>
            <w:szCs w:val="22"/>
            <w:u w:val="single"/>
            <w:lang w:eastAsia="en-GB"/>
          </w:rPr>
          <w:t>LGAcomms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Chatbots and smart tech in law - via </w:t>
      </w:r>
      <w:hyperlink r:id="rId78" w:tgtFrame="_parent" w:history="1">
        <w:r w:rsidRPr="0010508C">
          <w:rPr>
            <w:rFonts w:ascii="Calibri" w:hAnsi="Calibri" w:cs="Calibri"/>
            <w:color w:val="0563C1"/>
            <w:sz w:val="22"/>
            <w:szCs w:val="22"/>
            <w:u w:val="single"/>
            <w:lang w:eastAsia="en-GB"/>
          </w:rPr>
          <w:t>raconteur</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1 in 10 tech firms: investors have withdrawn funding since EU referendum - via </w:t>
      </w:r>
      <w:hyperlink r:id="rId79" w:tgtFrame="_parent" w:history="1">
        <w:r w:rsidRPr="0010508C">
          <w:rPr>
            <w:rFonts w:ascii="Calibri" w:hAnsi="Calibri" w:cs="Calibri"/>
            <w:color w:val="0563C1"/>
            <w:sz w:val="22"/>
            <w:szCs w:val="22"/>
            <w:u w:val="single"/>
            <w:lang w:eastAsia="en-GB"/>
          </w:rPr>
          <w:t>InformationAge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How much exercise might be needed to avoid heart disease? - via </w:t>
      </w:r>
      <w:hyperlink r:id="rId80" w:tgtFrame="_parent" w:history="1">
        <w:r w:rsidRPr="0010508C">
          <w:rPr>
            <w:rFonts w:ascii="Calibri" w:hAnsi="Calibri" w:cs="Calibri"/>
            <w:color w:val="0563C1"/>
            <w:sz w:val="22"/>
            <w:szCs w:val="22"/>
            <w:u w:val="single"/>
            <w:lang w:eastAsia="en-GB"/>
          </w:rPr>
          <w:t>nytimes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How Mobile Apps Reduce Follow-Up Visits After Surgery - via </w:t>
      </w:r>
      <w:hyperlink r:id="rId81" w:tgtFrame="_parent" w:history="1">
        <w:r w:rsidRPr="0010508C">
          <w:rPr>
            <w:rFonts w:ascii="Calibri" w:hAnsi="Calibri" w:cs="Calibri"/>
            <w:color w:val="0563C1"/>
            <w:sz w:val="22"/>
            <w:szCs w:val="22"/>
            <w:u w:val="single"/>
            <w:lang w:eastAsia="en-GB"/>
          </w:rPr>
          <w:t>Forbes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Apple has acquired Workflow, a powerful automation tool for iPad and iPhone - via </w:t>
      </w:r>
      <w:hyperlink r:id="rId82" w:tgtFrame="_parent" w:history="1">
        <w:r w:rsidRPr="0010508C">
          <w:rPr>
            <w:rFonts w:ascii="Calibri" w:hAnsi="Calibri" w:cs="Calibri"/>
            <w:color w:val="0563C1"/>
            <w:sz w:val="22"/>
            <w:szCs w:val="22"/>
            <w:u w:val="single"/>
            <w:lang w:eastAsia="en-GB"/>
          </w:rPr>
          <w:t>TechCrunch</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This Is Your Brain on GPS Navigation - via </w:t>
      </w:r>
      <w:hyperlink r:id="rId83" w:tgtFrame="_parent" w:history="1">
        <w:r w:rsidRPr="0010508C">
          <w:rPr>
            <w:rFonts w:ascii="Calibri" w:hAnsi="Calibri" w:cs="Calibri"/>
            <w:color w:val="0563C1"/>
            <w:sz w:val="22"/>
            <w:szCs w:val="22"/>
            <w:u w:val="single"/>
            <w:lang w:eastAsia="en-GB"/>
          </w:rPr>
          <w:t>techreview</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UK data scientists &amp; digital media company to develop AI chatbots to triage care for NHS - via </w:t>
      </w:r>
    </w:p>
    <w:p w:rsidR="0010508C" w:rsidRPr="0010508C" w:rsidRDefault="0010508C" w:rsidP="0010508C">
      <w:pPr>
        <w:spacing w:after="0" w:line="240" w:lineRule="auto"/>
        <w:rPr>
          <w:rFonts w:ascii="Calibri" w:hAnsi="Calibri" w:cs="Calibri"/>
          <w:color w:val="0563C1"/>
          <w:sz w:val="22"/>
          <w:szCs w:val="22"/>
          <w:u w:val="single"/>
          <w:lang w:eastAsia="en-GB"/>
        </w:rPr>
      </w:pPr>
      <w:hyperlink r:id="rId84" w:tgtFrame="_parent" w:history="1">
        <w:r w:rsidRPr="0010508C">
          <w:rPr>
            <w:rFonts w:ascii="Calibri" w:hAnsi="Calibri" w:cs="Calibri"/>
            <w:color w:val="0563C1"/>
            <w:sz w:val="22"/>
            <w:szCs w:val="22"/>
            <w:u w:val="single"/>
            <w:lang w:eastAsia="en-GB"/>
          </w:rPr>
          <w:t>MobiHealthNews</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lastRenderedPageBreak/>
        <w:t xml:space="preserve">How health care is funded - via </w:t>
      </w:r>
      <w:hyperlink r:id="rId85" w:tgtFrame="_parent" w:history="1">
        <w:r w:rsidRPr="0010508C">
          <w:rPr>
            <w:rFonts w:ascii="Calibri" w:hAnsi="Calibri" w:cs="Calibri"/>
            <w:color w:val="0563C1"/>
            <w:sz w:val="22"/>
            <w:szCs w:val="22"/>
            <w:u w:val="single"/>
            <w:lang w:eastAsia="en-GB"/>
          </w:rPr>
          <w:t>TheKingsFund</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Customer Service Chatbots Are About to Become Frighteningly Realistic - via </w:t>
      </w:r>
      <w:hyperlink r:id="rId86" w:tgtFrame="_parent" w:history="1">
        <w:r w:rsidRPr="0010508C">
          <w:rPr>
            <w:rFonts w:ascii="Calibri" w:hAnsi="Calibri" w:cs="Calibri"/>
            <w:color w:val="0563C1"/>
            <w:sz w:val="22"/>
            <w:szCs w:val="22"/>
            <w:u w:val="single"/>
            <w:lang w:eastAsia="en-GB"/>
          </w:rPr>
          <w:t>techreview</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E-tattoos turn knuckles and freckles into smartphone controls - via </w:t>
      </w:r>
      <w:hyperlink r:id="rId87" w:tgtFrame="_parent" w:history="1">
        <w:r w:rsidRPr="0010508C">
          <w:rPr>
            <w:rFonts w:ascii="Calibri" w:hAnsi="Calibri" w:cs="Calibri"/>
            <w:color w:val="0563C1"/>
            <w:sz w:val="22"/>
            <w:szCs w:val="22"/>
            <w:u w:val="single"/>
            <w:lang w:eastAsia="en-GB"/>
          </w:rPr>
          <w:t>newscientist</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Charities could lose a third of staff if they don't get a grip on digital skills - via </w:t>
      </w:r>
      <w:hyperlink r:id="rId88"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Default="0010508C" w:rsidP="0010508C">
      <w:pPr>
        <w:spacing w:after="0" w:line="240" w:lineRule="auto"/>
        <w:rPr>
          <w:rFonts w:ascii="Calibri" w:hAnsi="Calibri" w:cs="Calibri"/>
          <w:color w:val="0563C1"/>
          <w:sz w:val="22"/>
          <w:szCs w:val="22"/>
          <w:u w:val="single"/>
          <w:lang w:eastAsia="en-GB"/>
        </w:rPr>
      </w:pPr>
    </w:p>
    <w:p w:rsidR="00A13D99" w:rsidRDefault="00A13D99" w:rsidP="0010508C">
      <w:pPr>
        <w:spacing w:after="0" w:line="240" w:lineRule="auto"/>
        <w:rPr>
          <w:rFonts w:ascii="Calibri" w:hAnsi="Calibri" w:cs="Calibri"/>
          <w:color w:val="0563C1"/>
          <w:sz w:val="22"/>
          <w:szCs w:val="22"/>
          <w:u w:val="single"/>
          <w:lang w:eastAsia="en-GB"/>
        </w:rPr>
      </w:pPr>
    </w:p>
    <w:p w:rsidR="00A13D99" w:rsidRDefault="00A13D99" w:rsidP="0010508C">
      <w:pPr>
        <w:spacing w:after="0" w:line="240" w:lineRule="auto"/>
        <w:rPr>
          <w:rFonts w:ascii="Calibri" w:hAnsi="Calibri" w:cs="Calibri"/>
          <w:color w:val="0563C1"/>
          <w:sz w:val="22"/>
          <w:szCs w:val="22"/>
          <w:u w:val="single"/>
          <w:lang w:eastAsia="en-GB"/>
        </w:rPr>
      </w:pPr>
      <w:bookmarkStart w:id="0" w:name="_GoBack"/>
      <w:bookmarkEnd w:id="0"/>
    </w:p>
    <w:p w:rsidR="0010508C" w:rsidRDefault="0010508C"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(@clarkmike)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r>
        <w:rPr>
          <w:b/>
        </w:rPr>
        <w:t>TelecareLIN</w:t>
      </w:r>
      <w:r w:rsidRPr="0098613F">
        <w:rPr>
          <w:b/>
        </w:rPr>
        <w:t xml:space="preserve"> nor the authors accept any liability whatsoever for inaccuracies, errors or omissions therein or for any consequences arising therefrom.”</w:t>
      </w:r>
    </w:p>
    <w:sectPr w:rsidR="00FE72AB" w:rsidSect="00365407">
      <w:headerReference w:type="default" r:id="rId89"/>
      <w:footerReference w:type="default" r:id="rId90"/>
      <w:headerReference w:type="first" r:id="rId91"/>
      <w:footerReference w:type="first" r:id="rId92"/>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457" w:rsidRDefault="005B0457" w:rsidP="00915CF3">
      <w:r>
        <w:separator/>
      </w:r>
    </w:p>
  </w:endnote>
  <w:endnote w:type="continuationSeparator" w:id="0">
    <w:p w:rsidR="005B0457" w:rsidRDefault="005B0457"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998BEF4-2805-4507-AA92-9A23D0E6BAB4}"/>
    <w:embedBold r:id="rId2" w:fontKey="{D5A05779-21F6-4D74-9E60-76415831289E}"/>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4CD5AC3-9D3C-41D6-A3EA-18B1F8AB8A88}"/>
  </w:font>
  <w:font w:name="Tahoma">
    <w:panose1 w:val="020B0604030504040204"/>
    <w:charset w:val="00"/>
    <w:family w:val="swiss"/>
    <w:pitch w:val="variable"/>
    <w:sig w:usb0="E1002EFF" w:usb1="C000605B" w:usb2="00000029" w:usb3="00000000" w:csb0="000101FF" w:csb1="00000000"/>
    <w:embedRegular r:id="rId4" w:fontKey="{992BCF09-D05F-40CB-83D2-53510EBB0111}"/>
  </w:font>
  <w:font w:name="Cambria">
    <w:panose1 w:val="02040503050406030204"/>
    <w:charset w:val="00"/>
    <w:family w:val="roman"/>
    <w:pitch w:val="variable"/>
    <w:sig w:usb0="E00002FF" w:usb1="400004FF" w:usb2="00000000" w:usb3="00000000" w:csb0="0000019F" w:csb1="00000000"/>
    <w:embedRegular r:id="rId5" w:fontKey="{0ABDCFB2-FBF7-4422-BEA6-2DBBD1205F85}"/>
    <w:embedBold r:id="rId6" w:fontKey="{54EB4742-67E0-498F-A887-4B39689FA295}"/>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#TLINnews</w:t>
      </w:r>
    </w:hyperlink>
    <w:r>
      <w:rPr>
        <w:color w:val="auto"/>
      </w:rPr>
      <w:t xml:space="preserve">                         </w:t>
    </w:r>
    <w:r>
      <w:t xml:space="preserve">   </w:t>
    </w:r>
    <w:r w:rsidRPr="00144AD0">
      <w:t xml:space="preserve">  </w:t>
    </w:r>
    <w:hyperlink r:id="rId3" w:history="1">
      <w:r w:rsidRPr="008B3650">
        <w:rPr>
          <w:rStyle w:val="Hyperlink"/>
        </w:rPr>
        <w:t>@clarkmike</w:t>
      </w:r>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#TLINenews</w:t>
      </w:r>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@clarkemike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457" w:rsidRDefault="005B0457" w:rsidP="00915CF3">
      <w:r>
        <w:separator/>
      </w:r>
    </w:p>
  </w:footnote>
  <w:footnote w:type="continuationSeparator" w:id="0">
    <w:p w:rsidR="005B0457" w:rsidRDefault="005B0457"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5"/>
  </w:num>
  <w:num w:numId="4">
    <w:abstractNumId w:val="17"/>
  </w:num>
  <w:num w:numId="5">
    <w:abstractNumId w:val="2"/>
  </w:num>
  <w:num w:numId="6">
    <w:abstractNumId w:val="12"/>
  </w:num>
  <w:num w:numId="7">
    <w:abstractNumId w:val="19"/>
  </w:num>
  <w:num w:numId="8">
    <w:abstractNumId w:val="0"/>
  </w:num>
  <w:num w:numId="9">
    <w:abstractNumId w:val="18"/>
  </w:num>
  <w:num w:numId="10">
    <w:abstractNumId w:val="10"/>
  </w:num>
  <w:num w:numId="11">
    <w:abstractNumId w:val="14"/>
  </w:num>
  <w:num w:numId="12">
    <w:abstractNumId w:val="3"/>
  </w:num>
  <w:num w:numId="13">
    <w:abstractNumId w:val="7"/>
  </w:num>
  <w:num w:numId="14">
    <w:abstractNumId w:val="22"/>
  </w:num>
  <w:num w:numId="15">
    <w:abstractNumId w:val="4"/>
  </w:num>
  <w:num w:numId="16">
    <w:abstractNumId w:val="1"/>
  </w:num>
  <w:num w:numId="17">
    <w:abstractNumId w:val="9"/>
  </w:num>
  <w:num w:numId="18">
    <w:abstractNumId w:val="9"/>
  </w:num>
  <w:num w:numId="19">
    <w:abstractNumId w:val="21"/>
  </w:num>
  <w:num w:numId="20">
    <w:abstractNumId w:val="21"/>
  </w:num>
  <w:num w:numId="21">
    <w:abstractNumId w:val="21"/>
  </w:num>
  <w:num w:numId="22">
    <w:abstractNumId w:val="11"/>
  </w:num>
  <w:num w:numId="23">
    <w:abstractNumId w:val="20"/>
  </w:num>
  <w:num w:numId="24">
    <w:abstractNumId w:val="5"/>
  </w:num>
  <w:num w:numId="25">
    <w:abstractNumId w:val="13"/>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33144"/>
    <w:rsid w:val="00133EAB"/>
    <w:rsid w:val="001347FA"/>
    <w:rsid w:val="00135AC0"/>
    <w:rsid w:val="00144AD0"/>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C99"/>
    <w:rsid w:val="00594D51"/>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D9719"/>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uiPriority w:val="9"/>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uiPriority w:val="9"/>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uiPriority w:val="9"/>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nvAGou&#160;" TargetMode="External"/><Relationship Id="rId18" Type="http://schemas.openxmlformats.org/officeDocument/2006/relationships/hyperlink" Target="http://bit.ly/2obYE6H&#160;" TargetMode="External"/><Relationship Id="rId26" Type="http://schemas.openxmlformats.org/officeDocument/2006/relationships/hyperlink" Target="http://yhoo.it/2ntHqDg&#160;" TargetMode="External"/><Relationship Id="rId39" Type="http://schemas.openxmlformats.org/officeDocument/2006/relationships/hyperlink" Target="http://bit.ly/2n7KPEz&#160;" TargetMode="External"/><Relationship Id="rId21" Type="http://schemas.openxmlformats.org/officeDocument/2006/relationships/hyperlink" Target="http://bit.ly/2obMb2X&#160;" TargetMode="External"/><Relationship Id="rId34" Type="http://schemas.openxmlformats.org/officeDocument/2006/relationships/hyperlink" Target="http://bit.ly/2oaIcUn&#160;" TargetMode="External"/><Relationship Id="rId42" Type="http://schemas.openxmlformats.org/officeDocument/2006/relationships/hyperlink" Target="http://n.pr/2nCT2UX&#160;" TargetMode="External"/><Relationship Id="rId47" Type="http://schemas.openxmlformats.org/officeDocument/2006/relationships/hyperlink" Target="http://bit.ly/2nCT5R0&#160;" TargetMode="External"/><Relationship Id="rId50" Type="http://schemas.openxmlformats.org/officeDocument/2006/relationships/hyperlink" Target="http://zd.net/2ne7VNv&#160;" TargetMode="External"/><Relationship Id="rId55" Type="http://schemas.openxmlformats.org/officeDocument/2006/relationships/hyperlink" Target="http://bit.ly/2myT6WH&#160;" TargetMode="External"/><Relationship Id="rId63" Type="http://schemas.openxmlformats.org/officeDocument/2006/relationships/hyperlink" Target="http://bit.ly/2n0RHnW&#160;" TargetMode="External"/><Relationship Id="rId68" Type="http://schemas.openxmlformats.org/officeDocument/2006/relationships/hyperlink" Target="http://bbc.in/2myjgcc&#160;" TargetMode="External"/><Relationship Id="rId76" Type="http://schemas.openxmlformats.org/officeDocument/2006/relationships/hyperlink" Target="http://bit.ly/2mXxteE" TargetMode="External"/><Relationship Id="rId84" Type="http://schemas.openxmlformats.org/officeDocument/2006/relationships/hyperlink" Target="http://bit.ly/2mXojPy&#160;"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bit.ly/2mYgmJT&#160;"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bit.ly/2nvARQK&#160;" TargetMode="External"/><Relationship Id="rId29" Type="http://schemas.openxmlformats.org/officeDocument/2006/relationships/hyperlink" Target="http://bit.ly/2ntR6Oc&#160;" TargetMode="External"/><Relationship Id="rId11" Type="http://schemas.openxmlformats.org/officeDocument/2006/relationships/hyperlink" Target="http://bit.ly/2ocdAlj&#160;" TargetMode="External"/><Relationship Id="rId24" Type="http://schemas.openxmlformats.org/officeDocument/2006/relationships/hyperlink" Target="http://bit.ly/2ntYRnv&#160;" TargetMode="External"/><Relationship Id="rId32" Type="http://schemas.openxmlformats.org/officeDocument/2006/relationships/hyperlink" Target="http://prn.to/2oaAGIN&#160;" TargetMode="External"/><Relationship Id="rId37" Type="http://schemas.openxmlformats.org/officeDocument/2006/relationships/hyperlink" Target="http://bit.ly/2naTNS6&#160;" TargetMode="External"/><Relationship Id="rId40" Type="http://schemas.openxmlformats.org/officeDocument/2006/relationships/hyperlink" Target="http://bit.ly/2n7TDud&#160;" TargetMode="External"/><Relationship Id="rId45" Type="http://schemas.openxmlformats.org/officeDocument/2006/relationships/hyperlink" Target="http://bbc.in/2nCYffM&#160;" TargetMode="External"/><Relationship Id="rId53" Type="http://schemas.openxmlformats.org/officeDocument/2006/relationships/hyperlink" Target="http://bit.ly/2myZBbU&#160;" TargetMode="External"/><Relationship Id="rId58" Type="http://schemas.openxmlformats.org/officeDocument/2006/relationships/hyperlink" Target="http://bit.ly/2n14kiE&#160;" TargetMode="External"/><Relationship Id="rId66" Type="http://schemas.openxmlformats.org/officeDocument/2006/relationships/hyperlink" Target="http://bit.ly/2n0KKmL&#160;" TargetMode="External"/><Relationship Id="rId74" Type="http://schemas.openxmlformats.org/officeDocument/2006/relationships/hyperlink" Target="http://bbc.in/2mXGVyC&#160;" TargetMode="External"/><Relationship Id="rId79" Type="http://schemas.openxmlformats.org/officeDocument/2006/relationships/hyperlink" Target="http://bit.ly/2mvujD0&#160;" TargetMode="External"/><Relationship Id="rId87" Type="http://schemas.openxmlformats.org/officeDocument/2006/relationships/hyperlink" Target="http://bit.ly/2mvvAtI&#160;" TargetMode="External"/><Relationship Id="rId5" Type="http://schemas.openxmlformats.org/officeDocument/2006/relationships/settings" Target="settings.xml"/><Relationship Id="rId61" Type="http://schemas.openxmlformats.org/officeDocument/2006/relationships/hyperlink" Target="http://bit.ly/2n0Hd8d&#160;" TargetMode="External"/><Relationship Id="rId82" Type="http://schemas.openxmlformats.org/officeDocument/2006/relationships/hyperlink" Target="http://tcrn.ch/2nTinaU&#160;" TargetMode="External"/><Relationship Id="rId90" Type="http://schemas.openxmlformats.org/officeDocument/2006/relationships/footer" Target="footer1.xml"/><Relationship Id="rId19" Type="http://schemas.openxmlformats.org/officeDocument/2006/relationships/hyperlink" Target="http://bit.ly/2obTZBP&#160;" TargetMode="External"/><Relationship Id="rId14" Type="http://schemas.openxmlformats.org/officeDocument/2006/relationships/hyperlink" Target="http://bit.ly/2nvznpG&#160;" TargetMode="External"/><Relationship Id="rId22" Type="http://schemas.openxmlformats.org/officeDocument/2006/relationships/hyperlink" Target="http://bit.ly/2nv2glG&#160;" TargetMode="External"/><Relationship Id="rId27" Type="http://schemas.openxmlformats.org/officeDocument/2006/relationships/hyperlink" Target="http://bit.ly/2ntHJy5&#160;" TargetMode="External"/><Relationship Id="rId30" Type="http://schemas.openxmlformats.org/officeDocument/2006/relationships/hyperlink" Target="http://bit.ly/2ntH9QV&#160;" TargetMode="External"/><Relationship Id="rId35" Type="http://schemas.openxmlformats.org/officeDocument/2006/relationships/hyperlink" Target="http://for.tn/2naTS8s&#160;" TargetMode="External"/><Relationship Id="rId43" Type="http://schemas.openxmlformats.org/officeDocument/2006/relationships/hyperlink" Target="http://bit.ly/2nCQaaL&#160;" TargetMode="External"/><Relationship Id="rId48" Type="http://schemas.openxmlformats.org/officeDocument/2006/relationships/hyperlink" Target="http://bit.ly/2nCK0ra&#160;" TargetMode="External"/><Relationship Id="rId56" Type="http://schemas.openxmlformats.org/officeDocument/2006/relationships/hyperlink" Target="http://bit.ly/2myUyYY&#160;" TargetMode="External"/><Relationship Id="rId64" Type="http://schemas.openxmlformats.org/officeDocument/2006/relationships/hyperlink" Target="http://bit.ly/2n0Bjno&#160;" TargetMode="External"/><Relationship Id="rId69" Type="http://schemas.openxmlformats.org/officeDocument/2006/relationships/hyperlink" Target="http://bit.ly/2mYg9Gz&#160;" TargetMode="External"/><Relationship Id="rId77" Type="http://schemas.openxmlformats.org/officeDocument/2006/relationships/hyperlink" Target="http://bit.ly/2mXeh0V&#160;" TargetMode="External"/><Relationship Id="rId8" Type="http://schemas.openxmlformats.org/officeDocument/2006/relationships/endnotes" Target="endnotes.xml"/><Relationship Id="rId51" Type="http://schemas.openxmlformats.org/officeDocument/2006/relationships/hyperlink" Target="http://bit.ly/2n1pld8&#160;" TargetMode="External"/><Relationship Id="rId72" Type="http://schemas.openxmlformats.org/officeDocument/2006/relationships/hyperlink" Target="http://bit.ly/2mYddJX&#160;" TargetMode="External"/><Relationship Id="rId80" Type="http://schemas.openxmlformats.org/officeDocument/2006/relationships/hyperlink" Target="http://nyti.ms/2mP1j4o&#160;" TargetMode="External"/><Relationship Id="rId85" Type="http://schemas.openxmlformats.org/officeDocument/2006/relationships/hyperlink" Target="http://bit.ly/2mX3mnW&#160;"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bit.ly/2ocxWuE&#160;" TargetMode="External"/><Relationship Id="rId17" Type="http://schemas.openxmlformats.org/officeDocument/2006/relationships/hyperlink" Target="http://dailym.ai/2occUfx&#160;" TargetMode="External"/><Relationship Id="rId25" Type="http://schemas.openxmlformats.org/officeDocument/2006/relationships/hyperlink" Target="http://bit.ly/2ntPaVO&#160;" TargetMode="External"/><Relationship Id="rId33" Type="http://schemas.openxmlformats.org/officeDocument/2006/relationships/hyperlink" Target="http://bit.ly/2oazGEH&#160;" TargetMode="External"/><Relationship Id="rId38" Type="http://schemas.openxmlformats.org/officeDocument/2006/relationships/hyperlink" Target="http://bbc.in/2n7TZRx&#160;" TargetMode="External"/><Relationship Id="rId46" Type="http://schemas.openxmlformats.org/officeDocument/2006/relationships/hyperlink" Target="http://bit.ly/2nCTYZy&#160;" TargetMode="External"/><Relationship Id="rId59" Type="http://schemas.openxmlformats.org/officeDocument/2006/relationships/hyperlink" Target="http://bit.ly/2n0Tx8h&#160;" TargetMode="External"/><Relationship Id="rId67" Type="http://schemas.openxmlformats.org/officeDocument/2006/relationships/hyperlink" Target="http://bit.ly/2n0Cd3i&#160;" TargetMode="External"/><Relationship Id="rId20" Type="http://schemas.openxmlformats.org/officeDocument/2006/relationships/hyperlink" Target="http://bit.ly/2obOVNK&#160;" TargetMode="External"/><Relationship Id="rId41" Type="http://schemas.openxmlformats.org/officeDocument/2006/relationships/hyperlink" Target="http://bit.ly/2n7IpFU&#160;" TargetMode="External"/><Relationship Id="rId54" Type="http://schemas.openxmlformats.org/officeDocument/2006/relationships/hyperlink" Target="http://bit.ly/2myT9BX&#160;" TargetMode="External"/><Relationship Id="rId62" Type="http://schemas.openxmlformats.org/officeDocument/2006/relationships/hyperlink" Target="http://bit.ly/2n0ESKx&#160;" TargetMode="External"/><Relationship Id="rId70" Type="http://schemas.openxmlformats.org/officeDocument/2006/relationships/hyperlink" Target="http://prn.to/2mYiDok&#160;" TargetMode="External"/><Relationship Id="rId75" Type="http://schemas.openxmlformats.org/officeDocument/2006/relationships/hyperlink" Target="http://bbc.in/2mXkBpb&#160;" TargetMode="External"/><Relationship Id="rId83" Type="http://schemas.openxmlformats.org/officeDocument/2006/relationships/hyperlink" Target="http://bit.ly/2mXgYzs&#160;" TargetMode="External"/><Relationship Id="rId88" Type="http://schemas.openxmlformats.org/officeDocument/2006/relationships/hyperlink" Target="http://bit.ly/2mvuZIu&#160;"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nvzktZ&#160;" TargetMode="External"/><Relationship Id="rId23" Type="http://schemas.openxmlformats.org/officeDocument/2006/relationships/hyperlink" Target="http://bit.ly/2ntFfzU&#160;" TargetMode="External"/><Relationship Id="rId28" Type="http://schemas.openxmlformats.org/officeDocument/2006/relationships/hyperlink" Target="http://bit.ly/2ntO24w&#160;" TargetMode="External"/><Relationship Id="rId36" Type="http://schemas.openxmlformats.org/officeDocument/2006/relationships/hyperlink" Target="http://bit.ly/2mYg9Gz&#160;" TargetMode="External"/><Relationship Id="rId49" Type="http://schemas.openxmlformats.org/officeDocument/2006/relationships/hyperlink" Target="http://bit.ly/2nCSX3O&#160;" TargetMode="External"/><Relationship Id="rId57" Type="http://schemas.openxmlformats.org/officeDocument/2006/relationships/hyperlink" Target="http://bit.ly/2myLPpF" TargetMode="External"/><Relationship Id="rId10" Type="http://schemas.openxmlformats.org/officeDocument/2006/relationships/hyperlink" Target="http://huff.to/2o38jzm&#160;" TargetMode="External"/><Relationship Id="rId31" Type="http://schemas.openxmlformats.org/officeDocument/2006/relationships/hyperlink" Target="http://yhoo.it/2oaLM0A" TargetMode="External"/><Relationship Id="rId44" Type="http://schemas.openxmlformats.org/officeDocument/2006/relationships/hyperlink" Target="http://bit.ly/2nCUxCE&#160;" TargetMode="External"/><Relationship Id="rId52" Type="http://schemas.openxmlformats.org/officeDocument/2006/relationships/hyperlink" Target="http://bit.ly/2n1iYXo&#160;" TargetMode="External"/><Relationship Id="rId60" Type="http://schemas.openxmlformats.org/officeDocument/2006/relationships/hyperlink" Target="http://bit.ly/2myBdqO&#160;" TargetMode="External"/><Relationship Id="rId65" Type="http://schemas.openxmlformats.org/officeDocument/2006/relationships/hyperlink" Target="http://bit.ly/2n0E9IZ" TargetMode="External"/><Relationship Id="rId73" Type="http://schemas.openxmlformats.org/officeDocument/2006/relationships/hyperlink" Target="http://bit.ly/2mYh9uo&#160;" TargetMode="External"/><Relationship Id="rId78" Type="http://schemas.openxmlformats.org/officeDocument/2006/relationships/hyperlink" Target="http://bit.ly/2mXsuuC&#160;" TargetMode="External"/><Relationship Id="rId81" Type="http://schemas.openxmlformats.org/officeDocument/2006/relationships/hyperlink" Target="http://bit.ly/2mvCGyb&#160;" TargetMode="External"/><Relationship Id="rId86" Type="http://schemas.openxmlformats.org/officeDocument/2006/relationships/hyperlink" Target="http://bit.ly/2mvrBNP&#160;"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telecarelin.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6F4755-1472-41DF-BC44-76B28E83F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654</TotalTime>
  <Pages>5</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9</cp:revision>
  <cp:lastPrinted>2017-03-16T11:55:00Z</cp:lastPrinted>
  <dcterms:created xsi:type="dcterms:W3CDTF">2017-03-28T22:48:00Z</dcterms:created>
  <dcterms:modified xsi:type="dcterms:W3CDTF">2017-03-29T22:11:00Z</dcterms:modified>
</cp:coreProperties>
</file>