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3A2A" w:rsidRPr="00437D6A" w:rsidRDefault="00806641" w:rsidP="007760E0">
      <w:pPr>
        <w:pStyle w:val="Titles-Notheadings"/>
      </w:pPr>
      <w:r>
        <w:t xml:space="preserve">News Headlines </w:t>
      </w:r>
      <w:r w:rsidR="007774A6">
        <w:t>13</w:t>
      </w:r>
      <w:r w:rsidR="00AC084B">
        <w:t xml:space="preserve"> </w:t>
      </w:r>
      <w:r w:rsidR="004D6573">
        <w:t>April</w:t>
      </w:r>
      <w:r w:rsidR="00091F4F" w:rsidRPr="00437D6A">
        <w:t xml:space="preserve"> </w:t>
      </w:r>
      <w:r w:rsidR="004B3645" w:rsidRPr="00437D6A">
        <w:t>201</w:t>
      </w:r>
      <w:r w:rsidR="00D46135">
        <w:t>7</w:t>
      </w:r>
      <w:r w:rsidR="004B3645" w:rsidRPr="00437D6A">
        <w:t xml:space="preserve"> </w:t>
      </w:r>
    </w:p>
    <w:p w:rsidR="007026A7" w:rsidRDefault="007026A7">
      <w:pPr>
        <w:spacing w:after="200" w:line="276" w:lineRule="auto"/>
      </w:pPr>
    </w:p>
    <w:p w:rsidR="00437D6A" w:rsidRDefault="00437D6A">
      <w:pPr>
        <w:spacing w:after="200" w:line="276" w:lineRule="auto"/>
      </w:pPr>
    </w:p>
    <w:p w:rsidR="004D1A1C" w:rsidRPr="00615371" w:rsidRDefault="003D2B97" w:rsidP="00437D6A">
      <w:pPr>
        <w:rPr>
          <w:rFonts w:cs="Arial"/>
          <w:color w:val="auto"/>
          <w:szCs w:val="20"/>
        </w:rPr>
      </w:pPr>
      <w:r>
        <w:rPr>
          <w:rFonts w:cs="Arial"/>
          <w:color w:val="auto"/>
          <w:szCs w:val="20"/>
        </w:rPr>
        <w:t>Our news service has been available since October 2005</w:t>
      </w:r>
      <w:r w:rsidR="00A855CD">
        <w:rPr>
          <w:rFonts w:cs="Arial"/>
          <w:color w:val="auto"/>
          <w:szCs w:val="20"/>
        </w:rPr>
        <w:t xml:space="preserve">. </w:t>
      </w:r>
      <w:r w:rsidR="004D1A1C" w:rsidRPr="00615371">
        <w:rPr>
          <w:rFonts w:cs="Arial"/>
          <w:color w:val="auto"/>
          <w:szCs w:val="20"/>
        </w:rPr>
        <w:t xml:space="preserve">From January 2016 we </w:t>
      </w:r>
      <w:r w:rsidR="0027281A">
        <w:rPr>
          <w:rFonts w:cs="Arial"/>
          <w:color w:val="auto"/>
          <w:szCs w:val="20"/>
        </w:rPr>
        <w:t>are now</w:t>
      </w:r>
      <w:r w:rsidR="004D1A1C" w:rsidRPr="00615371">
        <w:rPr>
          <w:rFonts w:cs="Arial"/>
          <w:color w:val="auto"/>
          <w:szCs w:val="20"/>
        </w:rPr>
        <w:t xml:space="preserve"> back with a </w:t>
      </w:r>
      <w:hyperlink r:id="rId9" w:history="1">
        <w:r w:rsidR="004D1A1C" w:rsidRPr="00806641">
          <w:rPr>
            <w:rStyle w:val="Hyperlink"/>
            <w:rFonts w:cs="Arial"/>
            <w:szCs w:val="20"/>
          </w:rPr>
          <w:t>monthly</w:t>
        </w:r>
      </w:hyperlink>
      <w:r w:rsidR="00F91487">
        <w:rPr>
          <w:rFonts w:cs="Arial"/>
          <w:color w:val="auto"/>
          <w:szCs w:val="20"/>
        </w:rPr>
        <w:t xml:space="preserve"> Telecare LIN</w:t>
      </w:r>
      <w:r w:rsidR="004D1A1C" w:rsidRPr="00615371">
        <w:rPr>
          <w:rFonts w:cs="Arial"/>
          <w:color w:val="auto"/>
          <w:szCs w:val="20"/>
        </w:rPr>
        <w:t xml:space="preserve"> roundup as well as maintaining weekly headlines together with daily news via Twitter</w:t>
      </w:r>
      <w:r w:rsidR="00026C3F" w:rsidRPr="00615371">
        <w:rPr>
          <w:rFonts w:cs="Arial"/>
          <w:color w:val="auto"/>
          <w:szCs w:val="20"/>
        </w:rPr>
        <w:t xml:space="preserve"> (</w:t>
      </w:r>
      <w:r>
        <w:rPr>
          <w:rFonts w:cs="Arial"/>
          <w:color w:val="auto"/>
          <w:szCs w:val="20"/>
        </w:rPr>
        <w:t xml:space="preserve">follow </w:t>
      </w:r>
      <w:r w:rsidR="00026C3F" w:rsidRPr="00615371">
        <w:rPr>
          <w:rFonts w:cs="Arial"/>
          <w:color w:val="auto"/>
          <w:szCs w:val="20"/>
        </w:rPr>
        <w:t>@</w:t>
      </w:r>
      <w:proofErr w:type="spellStart"/>
      <w:r w:rsidR="00026C3F" w:rsidRPr="00615371">
        <w:rPr>
          <w:rFonts w:cs="Arial"/>
          <w:color w:val="auto"/>
          <w:szCs w:val="20"/>
        </w:rPr>
        <w:t>clarkmike</w:t>
      </w:r>
      <w:proofErr w:type="spellEnd"/>
      <w:r w:rsidR="00F91487">
        <w:rPr>
          <w:rFonts w:cs="Arial"/>
          <w:color w:val="auto"/>
          <w:szCs w:val="20"/>
        </w:rPr>
        <w:t xml:space="preserve"> and #</w:t>
      </w:r>
      <w:proofErr w:type="spellStart"/>
      <w:r w:rsidR="00F91487">
        <w:rPr>
          <w:rFonts w:cs="Arial"/>
          <w:color w:val="auto"/>
          <w:szCs w:val="20"/>
        </w:rPr>
        <w:t>TLINnews</w:t>
      </w:r>
      <w:proofErr w:type="spellEnd"/>
      <w:r w:rsidR="00026C3F" w:rsidRPr="00615371">
        <w:rPr>
          <w:rFonts w:cs="Arial"/>
          <w:color w:val="auto"/>
          <w:szCs w:val="20"/>
        </w:rPr>
        <w:t>)</w:t>
      </w:r>
      <w:r w:rsidR="004D1A1C" w:rsidRPr="00615371">
        <w:rPr>
          <w:rFonts w:cs="Arial"/>
          <w:color w:val="auto"/>
          <w:szCs w:val="20"/>
        </w:rPr>
        <w:t xml:space="preserve">.  </w:t>
      </w:r>
    </w:p>
    <w:p w:rsidR="004D1A1C" w:rsidRPr="00615371" w:rsidRDefault="00F91487" w:rsidP="00437D6A">
      <w:pPr>
        <w:rPr>
          <w:rFonts w:cs="Arial"/>
          <w:color w:val="auto"/>
          <w:szCs w:val="20"/>
        </w:rPr>
      </w:pPr>
      <w:r>
        <w:rPr>
          <w:rFonts w:cs="Arial"/>
          <w:color w:val="auto"/>
          <w:szCs w:val="20"/>
        </w:rPr>
        <w:t>As in the past, w</w:t>
      </w:r>
      <w:r w:rsidR="004D1A1C" w:rsidRPr="00615371">
        <w:rPr>
          <w:rFonts w:cs="Arial"/>
          <w:color w:val="auto"/>
          <w:szCs w:val="20"/>
        </w:rPr>
        <w:t>e will be continuing to bring you an extensive curated coverage of digital health and technology enabled care references from the UK and around the world including telehealth, telecare, mobile health, telemedicine</w:t>
      </w:r>
      <w:r w:rsidR="006D6888" w:rsidRPr="00615371">
        <w:rPr>
          <w:rFonts w:cs="Arial"/>
          <w:color w:val="auto"/>
          <w:szCs w:val="20"/>
        </w:rPr>
        <w:t xml:space="preserve">, </w:t>
      </w:r>
      <w:proofErr w:type="spellStart"/>
      <w:r w:rsidR="006D6888" w:rsidRPr="00615371">
        <w:rPr>
          <w:rFonts w:cs="Arial"/>
          <w:color w:val="auto"/>
          <w:szCs w:val="20"/>
        </w:rPr>
        <w:t>ehealth</w:t>
      </w:r>
      <w:proofErr w:type="spellEnd"/>
      <w:r w:rsidR="006D6888" w:rsidRPr="00615371">
        <w:rPr>
          <w:rFonts w:cs="Arial"/>
          <w:color w:val="auto"/>
          <w:szCs w:val="20"/>
        </w:rPr>
        <w:t>, smart home technologies and Internet of Things. We will also be including more</w:t>
      </w:r>
      <w:r w:rsidR="003D2B97">
        <w:rPr>
          <w:rFonts w:cs="Arial"/>
          <w:color w:val="auto"/>
          <w:szCs w:val="20"/>
        </w:rPr>
        <w:t xml:space="preserve"> in</w:t>
      </w:r>
      <w:r>
        <w:rPr>
          <w:rFonts w:cs="Arial"/>
          <w:color w:val="auto"/>
          <w:szCs w:val="20"/>
        </w:rPr>
        <w:t xml:space="preserve"> the</w:t>
      </w:r>
      <w:r w:rsidR="003D2B97">
        <w:rPr>
          <w:rFonts w:cs="Arial"/>
          <w:color w:val="auto"/>
          <w:szCs w:val="20"/>
        </w:rPr>
        <w:t xml:space="preserve"> future</w:t>
      </w:r>
      <w:r w:rsidR="006D6888" w:rsidRPr="00615371">
        <w:rPr>
          <w:rFonts w:cs="Arial"/>
          <w:color w:val="auto"/>
          <w:szCs w:val="20"/>
        </w:rPr>
        <w:t xml:space="preserve"> on health informatics (including electronic health and care records), big data, artificial intelligence </w:t>
      </w:r>
      <w:r w:rsidR="003D2B97">
        <w:rPr>
          <w:rFonts w:cs="Arial"/>
          <w:color w:val="auto"/>
          <w:szCs w:val="20"/>
        </w:rPr>
        <w:t>as well as</w:t>
      </w:r>
      <w:r w:rsidR="006D6888" w:rsidRPr="00615371">
        <w:rPr>
          <w:rFonts w:cs="Arial"/>
          <w:color w:val="auto"/>
          <w:szCs w:val="20"/>
        </w:rPr>
        <w:t xml:space="preserve"> health and care robotics.</w:t>
      </w:r>
      <w:r w:rsidR="003D2B97">
        <w:rPr>
          <w:rFonts w:cs="Arial"/>
          <w:color w:val="auto"/>
          <w:szCs w:val="20"/>
        </w:rPr>
        <w:t xml:space="preserve"> </w:t>
      </w:r>
      <w:r w:rsidR="006D6888" w:rsidRPr="00615371">
        <w:rPr>
          <w:rFonts w:cs="Arial"/>
          <w:color w:val="auto"/>
          <w:szCs w:val="20"/>
        </w:rPr>
        <w:t xml:space="preserve">  </w:t>
      </w:r>
    </w:p>
    <w:p w:rsidR="00485B33" w:rsidRDefault="0027281A" w:rsidP="00806641">
      <w:pPr>
        <w:pStyle w:val="Heading2"/>
      </w:pPr>
      <w:r>
        <w:t xml:space="preserve">Weekly </w:t>
      </w:r>
      <w:r w:rsidR="00806641" w:rsidRPr="00806641">
        <w:t xml:space="preserve">Headlines </w:t>
      </w: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Report to U.S.: Congress: Telehealth &amp; Remote Patient Monitoring Use in Medicare &amp; Federal Programs - via </w:t>
      </w:r>
      <w:hyperlink r:id="rId10" w:tgtFrame="_parent" w:history="1">
        <w:r w:rsidRPr="00145D4D">
          <w:rPr>
            <w:rFonts w:asciiTheme="minorHAnsi" w:hAnsiTheme="minorHAnsi" w:cstheme="minorHAnsi"/>
            <w:color w:val="0563C1"/>
            <w:szCs w:val="20"/>
            <w:u w:val="single"/>
            <w:lang w:eastAsia="en-GB"/>
          </w:rPr>
          <w:t>USGAO</w:t>
        </w:r>
      </w:hyperlink>
    </w:p>
    <w:p w:rsidR="00A62079" w:rsidRPr="00145D4D" w:rsidRDefault="00A62079" w:rsidP="00A62079">
      <w:pPr>
        <w:spacing w:after="0" w:line="240" w:lineRule="auto"/>
        <w:rPr>
          <w:rFonts w:asciiTheme="minorHAnsi" w:hAnsiTheme="minorHAnsi" w:cstheme="minorHAnsi"/>
          <w:color w:val="auto"/>
          <w:szCs w:val="20"/>
          <w:lang w:eastAsia="en-GB"/>
        </w:rPr>
      </w:pP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Report calls for </w:t>
      </w:r>
      <w:proofErr w:type="spellStart"/>
      <w:r w:rsidRPr="00145D4D">
        <w:rPr>
          <w:rFonts w:asciiTheme="minorHAnsi" w:hAnsiTheme="minorHAnsi" w:cstheme="minorHAnsi"/>
          <w:color w:val="000000"/>
          <w:szCs w:val="20"/>
          <w:lang w:eastAsia="en-GB"/>
        </w:rPr>
        <w:t>Dept</w:t>
      </w:r>
      <w:proofErr w:type="spellEnd"/>
      <w:r w:rsidRPr="00145D4D">
        <w:rPr>
          <w:rFonts w:asciiTheme="minorHAnsi" w:hAnsiTheme="minorHAnsi" w:cstheme="minorHAnsi"/>
          <w:color w:val="000000"/>
          <w:szCs w:val="20"/>
          <w:lang w:eastAsia="en-GB"/>
        </w:rPr>
        <w:t xml:space="preserve"> of Health to create standardised Remote Health Management network by 2020 - via </w:t>
      </w:r>
      <w:hyperlink r:id="rId11" w:tgtFrame="_parent" w:history="1">
        <w:proofErr w:type="spellStart"/>
        <w:r w:rsidRPr="00145D4D">
          <w:rPr>
            <w:rFonts w:asciiTheme="minorHAnsi" w:hAnsiTheme="minorHAnsi" w:cstheme="minorHAnsi"/>
            <w:color w:val="0563C1"/>
            <w:szCs w:val="20"/>
            <w:u w:val="single"/>
            <w:lang w:eastAsia="en-GB"/>
          </w:rPr>
          <w:t>IMechE</w:t>
        </w:r>
        <w:proofErr w:type="spellEnd"/>
      </w:hyperlink>
    </w:p>
    <w:p w:rsidR="00A62079" w:rsidRPr="00145D4D" w:rsidRDefault="00A62079" w:rsidP="00A62079">
      <w:pPr>
        <w:spacing w:after="0" w:line="240" w:lineRule="auto"/>
        <w:rPr>
          <w:rFonts w:asciiTheme="minorHAnsi" w:hAnsiTheme="minorHAnsi" w:cstheme="minorHAnsi"/>
          <w:color w:val="auto"/>
          <w:szCs w:val="20"/>
          <w:lang w:eastAsia="en-GB"/>
        </w:rPr>
      </w:pPr>
    </w:p>
    <w:p w:rsidR="00A62079" w:rsidRPr="00145D4D" w:rsidRDefault="00A62079" w:rsidP="00A62079">
      <w:pPr>
        <w:spacing w:after="0" w:line="240" w:lineRule="auto"/>
        <w:rPr>
          <w:rFonts w:asciiTheme="minorHAnsi" w:hAnsiTheme="minorHAnsi" w:cstheme="minorHAnsi"/>
          <w:color w:val="000000"/>
          <w:szCs w:val="20"/>
          <w:lang w:eastAsia="en-GB"/>
        </w:rPr>
      </w:pPr>
      <w:r w:rsidRPr="00145D4D">
        <w:rPr>
          <w:rFonts w:asciiTheme="minorHAnsi" w:hAnsiTheme="minorHAnsi" w:cstheme="minorHAnsi"/>
          <w:color w:val="000000"/>
          <w:szCs w:val="20"/>
          <w:lang w:eastAsia="en-GB"/>
        </w:rPr>
        <w:t xml:space="preserve">A new report from </w:t>
      </w:r>
      <w:proofErr w:type="spellStart"/>
      <w:r w:rsidRPr="00145D4D">
        <w:rPr>
          <w:rFonts w:asciiTheme="minorHAnsi" w:hAnsiTheme="minorHAnsi" w:cstheme="minorHAnsi"/>
          <w:color w:val="000000"/>
          <w:szCs w:val="20"/>
          <w:lang w:eastAsia="en-GB"/>
        </w:rPr>
        <w:t>IMechE</w:t>
      </w:r>
      <w:proofErr w:type="spellEnd"/>
      <w:r w:rsidRPr="00145D4D">
        <w:rPr>
          <w:rFonts w:asciiTheme="minorHAnsi" w:hAnsiTheme="minorHAnsi" w:cstheme="minorHAnsi"/>
          <w:color w:val="000000"/>
          <w:szCs w:val="20"/>
          <w:lang w:eastAsia="en-GB"/>
        </w:rPr>
        <w:t xml:space="preserve"> suggests potential NHS savings from remote health monitoring - via </w:t>
      </w:r>
    </w:p>
    <w:p w:rsidR="00A62079" w:rsidRPr="00145D4D" w:rsidRDefault="007C5221" w:rsidP="00A62079">
      <w:pPr>
        <w:spacing w:after="0" w:line="240" w:lineRule="auto"/>
        <w:rPr>
          <w:rFonts w:asciiTheme="minorHAnsi" w:hAnsiTheme="minorHAnsi" w:cstheme="minorHAnsi"/>
          <w:color w:val="0563C1"/>
          <w:szCs w:val="20"/>
          <w:u w:val="single"/>
          <w:lang w:eastAsia="en-GB"/>
        </w:rPr>
      </w:pPr>
      <w:hyperlink r:id="rId12" w:tgtFrame="_parent" w:history="1">
        <w:proofErr w:type="spellStart"/>
        <w:r w:rsidR="00A62079" w:rsidRPr="00145D4D">
          <w:rPr>
            <w:rFonts w:asciiTheme="minorHAnsi" w:hAnsiTheme="minorHAnsi" w:cstheme="minorHAnsi"/>
            <w:color w:val="0563C1"/>
            <w:szCs w:val="20"/>
            <w:u w:val="single"/>
            <w:lang w:eastAsia="en-GB"/>
          </w:rPr>
          <w:t>TheEngineerUK</w:t>
        </w:r>
        <w:proofErr w:type="spellEnd"/>
      </w:hyperlink>
    </w:p>
    <w:p w:rsidR="00A62079" w:rsidRPr="00145D4D" w:rsidRDefault="00A62079" w:rsidP="00A62079">
      <w:pPr>
        <w:spacing w:after="0" w:line="240" w:lineRule="auto"/>
        <w:rPr>
          <w:rFonts w:asciiTheme="minorHAnsi" w:hAnsiTheme="minorHAnsi" w:cstheme="minorHAnsi"/>
          <w:color w:val="0563C1"/>
          <w:szCs w:val="20"/>
          <w:u w:val="single"/>
          <w:lang w:eastAsia="en-GB"/>
        </w:rPr>
      </w:pP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NHS Digital Health and Care Survey - views needed on plans for London - via </w:t>
      </w:r>
      <w:hyperlink r:id="rId13" w:tgtFrame="_parent" w:history="1">
        <w:proofErr w:type="spellStart"/>
        <w:r w:rsidRPr="00145D4D">
          <w:rPr>
            <w:rFonts w:asciiTheme="minorHAnsi" w:hAnsiTheme="minorHAnsi" w:cstheme="minorHAnsi"/>
            <w:color w:val="0563C1"/>
            <w:szCs w:val="20"/>
            <w:u w:val="single"/>
            <w:lang w:eastAsia="en-GB"/>
          </w:rPr>
          <w:t>DigitalHealthLondon</w:t>
        </w:r>
        <w:proofErr w:type="spellEnd"/>
      </w:hyperlink>
    </w:p>
    <w:p w:rsidR="00A62079" w:rsidRPr="00145D4D" w:rsidRDefault="00A62079" w:rsidP="00A62079">
      <w:pPr>
        <w:spacing w:after="0" w:line="240" w:lineRule="auto"/>
        <w:rPr>
          <w:rFonts w:asciiTheme="minorHAnsi" w:hAnsiTheme="minorHAnsi" w:cstheme="minorHAnsi"/>
          <w:color w:val="auto"/>
          <w:szCs w:val="20"/>
          <w:lang w:eastAsia="en-GB"/>
        </w:rPr>
      </w:pP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Valuable mental health apps lost in a sea of untrustworthy digital solutions - via </w:t>
      </w:r>
      <w:hyperlink r:id="rId14" w:tgtFrame="_parent" w:history="1">
        <w:proofErr w:type="spellStart"/>
        <w:r w:rsidRPr="00145D4D">
          <w:rPr>
            <w:rFonts w:asciiTheme="minorHAnsi" w:hAnsiTheme="minorHAnsi" w:cstheme="minorHAnsi"/>
            <w:color w:val="0563C1"/>
            <w:szCs w:val="20"/>
            <w:u w:val="single"/>
            <w:lang w:eastAsia="en-GB"/>
          </w:rPr>
          <w:t>FierceHealth</w:t>
        </w:r>
        <w:proofErr w:type="spellEnd"/>
      </w:hyperlink>
    </w:p>
    <w:p w:rsidR="00A62079" w:rsidRPr="00145D4D" w:rsidRDefault="00A62079" w:rsidP="00A62079">
      <w:pPr>
        <w:spacing w:after="0" w:line="240" w:lineRule="auto"/>
        <w:rPr>
          <w:rFonts w:asciiTheme="minorHAnsi" w:hAnsiTheme="minorHAnsi" w:cstheme="minorHAnsi"/>
          <w:color w:val="auto"/>
          <w:szCs w:val="20"/>
          <w:lang w:eastAsia="en-GB"/>
        </w:rPr>
      </w:pPr>
    </w:p>
    <w:p w:rsidR="00A62079" w:rsidRPr="00145D4D" w:rsidRDefault="00A62079" w:rsidP="00A62079">
      <w:pPr>
        <w:spacing w:after="0" w:line="240" w:lineRule="auto"/>
        <w:rPr>
          <w:rFonts w:asciiTheme="minorHAnsi" w:hAnsiTheme="minorHAnsi" w:cstheme="minorHAnsi"/>
          <w:color w:val="000000"/>
          <w:szCs w:val="20"/>
          <w:lang w:eastAsia="en-GB"/>
        </w:rPr>
      </w:pPr>
      <w:r w:rsidRPr="00145D4D">
        <w:rPr>
          <w:rFonts w:asciiTheme="minorHAnsi" w:hAnsiTheme="minorHAnsi" w:cstheme="minorHAnsi"/>
          <w:color w:val="000000"/>
          <w:szCs w:val="20"/>
          <w:lang w:eastAsia="en-GB"/>
        </w:rPr>
        <w:t xml:space="preserve">AHRQ Seeking Data on Use of Telehealth for Acute and Chronic Care Consultations - via </w:t>
      </w:r>
    </w:p>
    <w:p w:rsidR="00A62079" w:rsidRPr="00145D4D" w:rsidRDefault="007C5221" w:rsidP="00A62079">
      <w:pPr>
        <w:spacing w:after="0" w:line="240" w:lineRule="auto"/>
        <w:rPr>
          <w:rFonts w:asciiTheme="minorHAnsi" w:hAnsiTheme="minorHAnsi" w:cstheme="minorHAnsi"/>
          <w:color w:val="0563C1"/>
          <w:szCs w:val="20"/>
          <w:u w:val="single"/>
          <w:lang w:eastAsia="en-GB"/>
        </w:rPr>
      </w:pPr>
      <w:hyperlink r:id="rId15" w:tgtFrame="_parent" w:history="1">
        <w:proofErr w:type="spellStart"/>
        <w:r w:rsidR="00A62079" w:rsidRPr="00145D4D">
          <w:rPr>
            <w:rFonts w:asciiTheme="minorHAnsi" w:hAnsiTheme="minorHAnsi" w:cstheme="minorHAnsi"/>
            <w:color w:val="0563C1"/>
            <w:szCs w:val="20"/>
            <w:u w:val="single"/>
            <w:lang w:eastAsia="en-GB"/>
          </w:rPr>
          <w:t>HCInformatics</w:t>
        </w:r>
        <w:proofErr w:type="spellEnd"/>
      </w:hyperlink>
    </w:p>
    <w:p w:rsidR="00A62079" w:rsidRPr="00145D4D" w:rsidRDefault="00A62079" w:rsidP="00A62079">
      <w:pPr>
        <w:spacing w:after="0" w:line="240" w:lineRule="auto"/>
        <w:rPr>
          <w:rFonts w:asciiTheme="minorHAnsi" w:hAnsiTheme="minorHAnsi" w:cstheme="minorHAnsi"/>
          <w:color w:val="auto"/>
          <w:szCs w:val="20"/>
          <w:lang w:eastAsia="en-GB"/>
        </w:rPr>
      </w:pP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FDA clears Bluetooth BP monitor, 7-day wearable ECG, and two other digital health products - via </w:t>
      </w:r>
      <w:hyperlink r:id="rId16" w:tgtFrame="_parent" w:history="1">
        <w:proofErr w:type="spellStart"/>
        <w:r w:rsidRPr="00145D4D">
          <w:rPr>
            <w:rFonts w:asciiTheme="minorHAnsi" w:hAnsiTheme="minorHAnsi" w:cstheme="minorHAnsi"/>
            <w:color w:val="0563C1"/>
            <w:szCs w:val="20"/>
            <w:u w:val="single"/>
            <w:lang w:eastAsia="en-GB"/>
          </w:rPr>
          <w:t>MobiHealthNews</w:t>
        </w:r>
        <w:proofErr w:type="spellEnd"/>
      </w:hyperlink>
    </w:p>
    <w:p w:rsidR="00A62079" w:rsidRPr="00145D4D" w:rsidRDefault="00A62079" w:rsidP="00A62079">
      <w:pPr>
        <w:spacing w:after="0" w:line="240" w:lineRule="auto"/>
        <w:rPr>
          <w:rFonts w:asciiTheme="minorHAnsi" w:hAnsiTheme="minorHAnsi" w:cstheme="minorHAnsi"/>
          <w:color w:val="0563C1"/>
          <w:szCs w:val="20"/>
          <w:u w:val="single"/>
          <w:lang w:eastAsia="en-GB"/>
        </w:rPr>
      </w:pPr>
    </w:p>
    <w:p w:rsidR="00A62079" w:rsidRPr="00145D4D" w:rsidRDefault="00A62079" w:rsidP="00A62079">
      <w:pPr>
        <w:spacing w:after="0" w:line="240" w:lineRule="auto"/>
        <w:rPr>
          <w:rFonts w:asciiTheme="minorHAnsi" w:hAnsiTheme="minorHAnsi" w:cstheme="minorHAnsi"/>
          <w:color w:val="000000"/>
          <w:szCs w:val="20"/>
          <w:lang w:eastAsia="en-GB"/>
        </w:rPr>
      </w:pPr>
      <w:r w:rsidRPr="00145D4D">
        <w:rPr>
          <w:rFonts w:asciiTheme="minorHAnsi" w:hAnsiTheme="minorHAnsi" w:cstheme="minorHAnsi"/>
          <w:color w:val="000000"/>
          <w:szCs w:val="20"/>
          <w:lang w:eastAsia="en-GB"/>
        </w:rPr>
        <w:t xml:space="preserve">From U.S.: 83% of ATA surveyed Healthcare Orgs to Invest in Telehealth, </w:t>
      </w:r>
      <w:proofErr w:type="spellStart"/>
      <w:r w:rsidRPr="00145D4D">
        <w:rPr>
          <w:rFonts w:asciiTheme="minorHAnsi" w:hAnsiTheme="minorHAnsi" w:cstheme="minorHAnsi"/>
          <w:color w:val="000000"/>
          <w:szCs w:val="20"/>
          <w:lang w:eastAsia="en-GB"/>
        </w:rPr>
        <w:t>mHealth</w:t>
      </w:r>
      <w:proofErr w:type="spellEnd"/>
      <w:r w:rsidRPr="00145D4D">
        <w:rPr>
          <w:rFonts w:asciiTheme="minorHAnsi" w:hAnsiTheme="minorHAnsi" w:cstheme="minorHAnsi"/>
          <w:color w:val="000000"/>
          <w:szCs w:val="20"/>
          <w:lang w:eastAsia="en-GB"/>
        </w:rPr>
        <w:t xml:space="preserve"> Tools - via </w:t>
      </w:r>
    </w:p>
    <w:p w:rsidR="00A62079" w:rsidRPr="00145D4D" w:rsidRDefault="007C5221" w:rsidP="00A62079">
      <w:pPr>
        <w:spacing w:after="0" w:line="240" w:lineRule="auto"/>
        <w:rPr>
          <w:rFonts w:asciiTheme="minorHAnsi" w:hAnsiTheme="minorHAnsi" w:cstheme="minorHAnsi"/>
          <w:color w:val="0563C1"/>
          <w:szCs w:val="20"/>
          <w:u w:val="single"/>
          <w:lang w:eastAsia="en-GB"/>
        </w:rPr>
      </w:pPr>
      <w:hyperlink r:id="rId17" w:tgtFrame="_parent" w:history="1">
        <w:proofErr w:type="spellStart"/>
        <w:r w:rsidR="00A62079" w:rsidRPr="00145D4D">
          <w:rPr>
            <w:rFonts w:asciiTheme="minorHAnsi" w:hAnsiTheme="minorHAnsi" w:cstheme="minorHAnsi"/>
            <w:color w:val="0563C1"/>
            <w:szCs w:val="20"/>
            <w:u w:val="single"/>
            <w:lang w:eastAsia="en-GB"/>
          </w:rPr>
          <w:t>mHealthIntel</w:t>
        </w:r>
        <w:proofErr w:type="spellEnd"/>
      </w:hyperlink>
    </w:p>
    <w:p w:rsidR="00A62079" w:rsidRPr="00145D4D" w:rsidRDefault="00A62079" w:rsidP="00A62079">
      <w:pPr>
        <w:spacing w:after="0" w:line="240" w:lineRule="auto"/>
        <w:rPr>
          <w:rFonts w:asciiTheme="minorHAnsi" w:hAnsiTheme="minorHAnsi" w:cstheme="minorHAnsi"/>
          <w:color w:val="auto"/>
          <w:szCs w:val="20"/>
          <w:lang w:eastAsia="en-GB"/>
        </w:rPr>
      </w:pP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Apps library is advance for a digital NHS - via </w:t>
      </w:r>
      <w:hyperlink r:id="rId18" w:tgtFrame="_parent" w:history="1">
        <w:proofErr w:type="spellStart"/>
        <w:r w:rsidRPr="00145D4D">
          <w:rPr>
            <w:rFonts w:asciiTheme="minorHAnsi" w:hAnsiTheme="minorHAnsi" w:cstheme="minorHAnsi"/>
            <w:color w:val="0563C1"/>
            <w:szCs w:val="20"/>
            <w:u w:val="single"/>
            <w:lang w:eastAsia="en-GB"/>
          </w:rPr>
          <w:t>NHSEngland</w:t>
        </w:r>
        <w:proofErr w:type="spellEnd"/>
      </w:hyperlink>
    </w:p>
    <w:p w:rsidR="00A62079" w:rsidRPr="00145D4D" w:rsidRDefault="00A62079" w:rsidP="00A62079">
      <w:pPr>
        <w:spacing w:after="0" w:line="240" w:lineRule="auto"/>
        <w:rPr>
          <w:rFonts w:asciiTheme="minorHAnsi" w:hAnsiTheme="minorHAnsi" w:cstheme="minorHAnsi"/>
          <w:color w:val="auto"/>
          <w:szCs w:val="20"/>
          <w:lang w:eastAsia="en-GB"/>
        </w:rPr>
      </w:pP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Explore the NHS developer platform to access health data, test your apps &amp; access our standards - via </w:t>
      </w:r>
      <w:hyperlink r:id="rId19" w:tgtFrame="_parent" w:history="1">
        <w:proofErr w:type="spellStart"/>
        <w:r w:rsidRPr="00145D4D">
          <w:rPr>
            <w:rFonts w:asciiTheme="minorHAnsi" w:hAnsiTheme="minorHAnsi" w:cstheme="minorHAnsi"/>
            <w:color w:val="0563C1"/>
            <w:szCs w:val="20"/>
            <w:u w:val="single"/>
            <w:lang w:eastAsia="en-GB"/>
          </w:rPr>
          <w:t>NHSDigital</w:t>
        </w:r>
        <w:proofErr w:type="spellEnd"/>
      </w:hyperlink>
    </w:p>
    <w:p w:rsidR="00A62079" w:rsidRPr="00145D4D" w:rsidRDefault="00A62079" w:rsidP="00A62079">
      <w:pPr>
        <w:spacing w:after="0" w:line="240" w:lineRule="auto"/>
        <w:rPr>
          <w:rFonts w:asciiTheme="minorHAnsi" w:hAnsiTheme="minorHAnsi" w:cstheme="minorHAnsi"/>
          <w:color w:val="auto"/>
          <w:szCs w:val="20"/>
          <w:lang w:eastAsia="en-GB"/>
        </w:rPr>
      </w:pP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Data sharing agreements signed across Bradford’s health and social care - via </w:t>
      </w:r>
      <w:hyperlink r:id="rId20" w:tgtFrame="_parent" w:history="1">
        <w:r w:rsidRPr="00145D4D">
          <w:rPr>
            <w:rFonts w:asciiTheme="minorHAnsi" w:hAnsiTheme="minorHAnsi" w:cstheme="minorHAnsi"/>
            <w:color w:val="0563C1"/>
            <w:szCs w:val="20"/>
            <w:u w:val="single"/>
            <w:lang w:eastAsia="en-GB"/>
          </w:rPr>
          <w:t>digitalhealth2</w:t>
        </w:r>
      </w:hyperlink>
    </w:p>
    <w:p w:rsidR="00A62079" w:rsidRPr="00145D4D" w:rsidRDefault="00A62079" w:rsidP="00A62079">
      <w:pPr>
        <w:spacing w:after="0" w:line="240" w:lineRule="auto"/>
        <w:rPr>
          <w:rFonts w:asciiTheme="minorHAnsi" w:hAnsiTheme="minorHAnsi" w:cstheme="minorHAnsi"/>
          <w:color w:val="auto"/>
          <w:szCs w:val="20"/>
          <w:lang w:eastAsia="en-GB"/>
        </w:rPr>
      </w:pP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Interoperability, patient-</w:t>
      </w:r>
      <w:proofErr w:type="spellStart"/>
      <w:r w:rsidRPr="00145D4D">
        <w:rPr>
          <w:rFonts w:asciiTheme="minorHAnsi" w:hAnsiTheme="minorHAnsi" w:cstheme="minorHAnsi"/>
          <w:color w:val="000000"/>
          <w:szCs w:val="20"/>
          <w:lang w:eastAsia="en-GB"/>
        </w:rPr>
        <w:t>centered</w:t>
      </w:r>
      <w:proofErr w:type="spellEnd"/>
      <w:r w:rsidRPr="00145D4D">
        <w:rPr>
          <w:rFonts w:asciiTheme="minorHAnsi" w:hAnsiTheme="minorHAnsi" w:cstheme="minorHAnsi"/>
          <w:color w:val="000000"/>
          <w:szCs w:val="20"/>
          <w:lang w:eastAsia="en-GB"/>
        </w:rPr>
        <w:t xml:space="preserve"> care expected to aid telemedicine - via </w:t>
      </w:r>
      <w:hyperlink r:id="rId21" w:tgtFrame="_parent" w:history="1">
        <w:proofErr w:type="spellStart"/>
        <w:r w:rsidRPr="00145D4D">
          <w:rPr>
            <w:rFonts w:asciiTheme="minorHAnsi" w:hAnsiTheme="minorHAnsi" w:cstheme="minorHAnsi"/>
            <w:color w:val="0563C1"/>
            <w:szCs w:val="20"/>
            <w:u w:val="single"/>
            <w:lang w:eastAsia="en-GB"/>
          </w:rPr>
          <w:t>HDMmagazine</w:t>
        </w:r>
        <w:proofErr w:type="spellEnd"/>
      </w:hyperlink>
    </w:p>
    <w:p w:rsidR="00A62079" w:rsidRPr="00145D4D" w:rsidRDefault="00A62079" w:rsidP="00A62079">
      <w:pPr>
        <w:spacing w:after="0" w:line="240" w:lineRule="auto"/>
        <w:rPr>
          <w:rFonts w:asciiTheme="minorHAnsi" w:hAnsiTheme="minorHAnsi" w:cstheme="minorHAnsi"/>
          <w:color w:val="auto"/>
          <w:szCs w:val="20"/>
          <w:lang w:eastAsia="en-GB"/>
        </w:rPr>
      </w:pP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NHS England launches platform to create marketplace and testbed for healthcare app developers - via </w:t>
      </w:r>
      <w:hyperlink r:id="rId22" w:tgtFrame="_parent" w:history="1">
        <w:proofErr w:type="spellStart"/>
        <w:r w:rsidRPr="00145D4D">
          <w:rPr>
            <w:rFonts w:asciiTheme="minorHAnsi" w:hAnsiTheme="minorHAnsi" w:cstheme="minorHAnsi"/>
            <w:color w:val="0563C1"/>
            <w:szCs w:val="20"/>
            <w:u w:val="single"/>
            <w:lang w:eastAsia="en-GB"/>
          </w:rPr>
          <w:t>PublicTech</w:t>
        </w:r>
        <w:proofErr w:type="spellEnd"/>
      </w:hyperlink>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lastRenderedPageBreak/>
        <w:t xml:space="preserve">Effectiveness of home blood pressure telemonitoring: systematic review &amp; meta-analysis of RCT - via </w:t>
      </w:r>
      <w:hyperlink r:id="rId23" w:tgtFrame="_parent" w:history="1">
        <w:r w:rsidRPr="00145D4D">
          <w:rPr>
            <w:rFonts w:asciiTheme="minorHAnsi" w:hAnsiTheme="minorHAnsi" w:cstheme="minorHAnsi"/>
            <w:color w:val="0563C1"/>
            <w:szCs w:val="20"/>
            <w:u w:val="single"/>
            <w:lang w:eastAsia="en-GB"/>
          </w:rPr>
          <w:t>Study</w:t>
        </w:r>
      </w:hyperlink>
    </w:p>
    <w:p w:rsidR="00A62079" w:rsidRPr="00145D4D" w:rsidRDefault="00A62079" w:rsidP="00A62079">
      <w:pPr>
        <w:spacing w:after="0" w:line="240" w:lineRule="auto"/>
        <w:rPr>
          <w:rFonts w:asciiTheme="minorHAnsi" w:hAnsiTheme="minorHAnsi" w:cstheme="minorHAnsi"/>
          <w:color w:val="auto"/>
          <w:szCs w:val="20"/>
          <w:lang w:eastAsia="en-GB"/>
        </w:rPr>
      </w:pP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Coping with schizophrenia? Could smart home tech help - via </w:t>
      </w:r>
      <w:hyperlink r:id="rId24" w:tgtFrame="_parent" w:history="1">
        <w:r w:rsidRPr="00145D4D">
          <w:rPr>
            <w:rFonts w:asciiTheme="minorHAnsi" w:hAnsiTheme="minorHAnsi" w:cstheme="minorHAnsi"/>
            <w:color w:val="0563C1"/>
            <w:szCs w:val="20"/>
            <w:u w:val="single"/>
            <w:lang w:eastAsia="en-GB"/>
          </w:rPr>
          <w:t>CNET</w:t>
        </w:r>
      </w:hyperlink>
    </w:p>
    <w:p w:rsidR="00A62079" w:rsidRPr="00145D4D" w:rsidRDefault="00A62079" w:rsidP="00A62079">
      <w:pPr>
        <w:spacing w:after="0" w:line="240" w:lineRule="auto"/>
        <w:rPr>
          <w:rFonts w:asciiTheme="minorHAnsi" w:hAnsiTheme="minorHAnsi" w:cstheme="minorHAnsi"/>
          <w:color w:val="auto"/>
          <w:szCs w:val="20"/>
          <w:lang w:eastAsia="en-GB"/>
        </w:rPr>
      </w:pPr>
    </w:p>
    <w:p w:rsidR="00A62079" w:rsidRPr="00145D4D" w:rsidRDefault="00A62079" w:rsidP="00A62079">
      <w:pPr>
        <w:spacing w:after="0" w:line="240" w:lineRule="auto"/>
        <w:rPr>
          <w:rFonts w:asciiTheme="minorHAnsi" w:hAnsiTheme="minorHAnsi" w:cstheme="minorHAnsi"/>
          <w:color w:val="0563C1"/>
          <w:szCs w:val="20"/>
          <w:u w:val="single"/>
          <w:lang w:eastAsia="en-GB"/>
        </w:rPr>
      </w:pPr>
      <w:bookmarkStart w:id="0" w:name="_Toc478592881"/>
      <w:r w:rsidRPr="00145D4D">
        <w:rPr>
          <w:rFonts w:asciiTheme="minorHAnsi" w:hAnsiTheme="minorHAnsi" w:cstheme="minorHAnsi"/>
          <w:color w:val="000000"/>
          <w:szCs w:val="20"/>
          <w:lang w:eastAsia="en-GB"/>
        </w:rPr>
        <w:t xml:space="preserve">Harnessing storytelling and tech to improve care in later life - RSA - via </w:t>
      </w:r>
      <w:hyperlink r:id="rId25" w:tgtFrame="_parent" w:history="1">
        <w:proofErr w:type="spellStart"/>
        <w:r w:rsidRPr="00145D4D">
          <w:rPr>
            <w:rFonts w:asciiTheme="minorHAnsi" w:hAnsiTheme="minorHAnsi" w:cstheme="minorHAnsi"/>
            <w:color w:val="0563C1"/>
            <w:szCs w:val="20"/>
            <w:u w:val="single"/>
            <w:lang w:eastAsia="en-GB"/>
          </w:rPr>
          <w:t>theRSAorg</w:t>
        </w:r>
        <w:proofErr w:type="spellEnd"/>
      </w:hyperlink>
    </w:p>
    <w:p w:rsidR="00A62079" w:rsidRPr="00145D4D" w:rsidRDefault="00A62079" w:rsidP="00A62079">
      <w:pPr>
        <w:spacing w:after="0" w:line="240" w:lineRule="auto"/>
        <w:rPr>
          <w:rFonts w:asciiTheme="minorHAnsi" w:hAnsiTheme="minorHAnsi" w:cstheme="minorHAnsi"/>
          <w:color w:val="000000"/>
          <w:szCs w:val="20"/>
          <w:lang w:eastAsia="en-GB"/>
        </w:rPr>
      </w:pP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Former NHS Digital chief defends record on data sharing - via </w:t>
      </w:r>
      <w:hyperlink r:id="rId26" w:tgtFrame="_parent" w:history="1">
        <w:proofErr w:type="spellStart"/>
        <w:r w:rsidRPr="00145D4D">
          <w:rPr>
            <w:rFonts w:asciiTheme="minorHAnsi" w:hAnsiTheme="minorHAnsi" w:cstheme="minorHAnsi"/>
            <w:color w:val="0563C1"/>
            <w:szCs w:val="20"/>
            <w:u w:val="single"/>
            <w:lang w:eastAsia="en-GB"/>
          </w:rPr>
          <w:t>HSJnews</w:t>
        </w:r>
        <w:proofErr w:type="spellEnd"/>
        <w:r w:rsidRPr="00145D4D">
          <w:rPr>
            <w:rFonts w:asciiTheme="minorHAnsi" w:hAnsiTheme="minorHAnsi" w:cstheme="minorHAnsi"/>
            <w:color w:val="0563C1"/>
            <w:szCs w:val="20"/>
            <w:u w:val="single"/>
            <w:lang w:eastAsia="en-GB"/>
          </w:rPr>
          <w:t> (£ subs)</w:t>
        </w:r>
      </w:hyperlink>
    </w:p>
    <w:p w:rsidR="00A62079" w:rsidRPr="00145D4D" w:rsidRDefault="00A62079" w:rsidP="00A62079">
      <w:pPr>
        <w:spacing w:after="0" w:line="240" w:lineRule="auto"/>
        <w:rPr>
          <w:rFonts w:asciiTheme="minorHAnsi" w:hAnsiTheme="minorHAnsi" w:cstheme="minorHAnsi"/>
          <w:color w:val="000000"/>
          <w:szCs w:val="20"/>
          <w:lang w:eastAsia="en-GB"/>
        </w:rPr>
      </w:pP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8 high-tech innovations transforming how autistic children communicate – via </w:t>
      </w:r>
      <w:hyperlink r:id="rId27" w:tgtFrame="_parent" w:history="1">
        <w:proofErr w:type="spellStart"/>
        <w:r w:rsidRPr="00145D4D">
          <w:rPr>
            <w:rFonts w:asciiTheme="minorHAnsi" w:hAnsiTheme="minorHAnsi" w:cstheme="minorHAnsi"/>
            <w:color w:val="0563C1"/>
            <w:szCs w:val="20"/>
            <w:u w:val="single"/>
            <w:lang w:eastAsia="en-GB"/>
          </w:rPr>
          <w:t>mashable</w:t>
        </w:r>
        <w:proofErr w:type="spellEnd"/>
      </w:hyperlink>
    </w:p>
    <w:p w:rsidR="00A62079" w:rsidRPr="00145D4D" w:rsidRDefault="00A62079" w:rsidP="00A62079">
      <w:pPr>
        <w:spacing w:after="0" w:line="240" w:lineRule="auto"/>
        <w:rPr>
          <w:rFonts w:asciiTheme="minorHAnsi" w:hAnsiTheme="minorHAnsi" w:cstheme="minorHAnsi"/>
          <w:color w:val="000000"/>
          <w:szCs w:val="20"/>
          <w:lang w:eastAsia="en-GB"/>
        </w:rPr>
      </w:pP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Can “Digital Therapeutics” Be as Good as Drugs? - by @</w:t>
      </w:r>
      <w:proofErr w:type="spellStart"/>
      <w:r w:rsidRPr="00145D4D">
        <w:rPr>
          <w:rFonts w:asciiTheme="minorHAnsi" w:hAnsiTheme="minorHAnsi" w:cstheme="minorHAnsi"/>
          <w:color w:val="000000"/>
          <w:szCs w:val="20"/>
          <w:lang w:eastAsia="en-GB"/>
        </w:rPr>
        <w:t>chrissyfarr</w:t>
      </w:r>
      <w:proofErr w:type="spellEnd"/>
      <w:r w:rsidRPr="00145D4D">
        <w:rPr>
          <w:rFonts w:asciiTheme="minorHAnsi" w:hAnsiTheme="minorHAnsi" w:cstheme="minorHAnsi"/>
          <w:color w:val="000000"/>
          <w:szCs w:val="20"/>
          <w:lang w:eastAsia="en-GB"/>
        </w:rPr>
        <w:t xml:space="preserve"> - via </w:t>
      </w:r>
      <w:hyperlink r:id="rId28" w:tgtFrame="_parent" w:history="1">
        <w:proofErr w:type="spellStart"/>
        <w:r w:rsidRPr="00145D4D">
          <w:rPr>
            <w:rFonts w:asciiTheme="minorHAnsi" w:hAnsiTheme="minorHAnsi" w:cstheme="minorHAnsi"/>
            <w:color w:val="0563C1"/>
            <w:szCs w:val="20"/>
            <w:u w:val="single"/>
            <w:lang w:eastAsia="en-GB"/>
          </w:rPr>
          <w:t>TechReview</w:t>
        </w:r>
        <w:proofErr w:type="spellEnd"/>
      </w:hyperlink>
    </w:p>
    <w:p w:rsidR="00A62079" w:rsidRPr="00145D4D" w:rsidRDefault="00A62079" w:rsidP="00A62079">
      <w:pPr>
        <w:spacing w:after="0" w:line="240" w:lineRule="auto"/>
        <w:rPr>
          <w:rFonts w:asciiTheme="minorHAnsi" w:hAnsiTheme="minorHAnsi" w:cstheme="minorHAnsi"/>
          <w:color w:val="000000"/>
          <w:szCs w:val="20"/>
          <w:lang w:eastAsia="en-GB"/>
        </w:rPr>
      </w:pP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How hospitals could be rebuilt, better than before ~ tech could revolutionise the way they work - via </w:t>
      </w:r>
      <w:hyperlink r:id="rId29" w:tgtFrame="_parent" w:history="1">
        <w:proofErr w:type="spellStart"/>
        <w:r w:rsidRPr="00145D4D">
          <w:rPr>
            <w:rFonts w:asciiTheme="minorHAnsi" w:hAnsiTheme="minorHAnsi" w:cstheme="minorHAnsi"/>
            <w:color w:val="0563C1"/>
            <w:szCs w:val="20"/>
            <w:u w:val="single"/>
            <w:lang w:eastAsia="en-GB"/>
          </w:rPr>
          <w:t>TheEconomist</w:t>
        </w:r>
        <w:proofErr w:type="spellEnd"/>
      </w:hyperlink>
    </w:p>
    <w:p w:rsidR="00A62079" w:rsidRPr="00145D4D" w:rsidRDefault="00A62079" w:rsidP="00A62079">
      <w:pPr>
        <w:spacing w:after="0" w:line="240" w:lineRule="auto"/>
        <w:rPr>
          <w:rFonts w:asciiTheme="minorHAnsi" w:hAnsiTheme="minorHAnsi" w:cstheme="minorHAnsi"/>
          <w:color w:val="000000"/>
          <w:szCs w:val="20"/>
          <w:lang w:eastAsia="en-GB"/>
        </w:rPr>
      </w:pP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Handheld EEG device rapidly assesses brain bleeding - via </w:t>
      </w:r>
      <w:hyperlink r:id="rId30" w:tgtFrame="_parent" w:history="1">
        <w:proofErr w:type="spellStart"/>
        <w:r w:rsidRPr="00145D4D">
          <w:rPr>
            <w:rFonts w:asciiTheme="minorHAnsi" w:hAnsiTheme="minorHAnsi" w:cstheme="minorHAnsi"/>
            <w:color w:val="0563C1"/>
            <w:szCs w:val="20"/>
            <w:u w:val="single"/>
            <w:lang w:eastAsia="en-GB"/>
          </w:rPr>
          <w:t>HDMmagazine</w:t>
        </w:r>
        <w:proofErr w:type="spellEnd"/>
      </w:hyperlink>
    </w:p>
    <w:p w:rsidR="00A62079" w:rsidRPr="00145D4D" w:rsidRDefault="00A62079" w:rsidP="00A62079">
      <w:pPr>
        <w:spacing w:after="0" w:line="240" w:lineRule="auto"/>
        <w:rPr>
          <w:rFonts w:asciiTheme="minorHAnsi" w:hAnsiTheme="minorHAnsi" w:cstheme="minorHAnsi"/>
          <w:color w:val="000000"/>
          <w:szCs w:val="20"/>
          <w:lang w:eastAsia="en-GB"/>
        </w:rPr>
      </w:pP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NHS.UK - transforming digital health - via </w:t>
      </w:r>
      <w:hyperlink r:id="rId31" w:tgtFrame="_parent" w:history="1">
        <w:proofErr w:type="spellStart"/>
        <w:r w:rsidRPr="00145D4D">
          <w:rPr>
            <w:rFonts w:asciiTheme="minorHAnsi" w:hAnsiTheme="minorHAnsi" w:cstheme="minorHAnsi"/>
            <w:color w:val="0563C1"/>
            <w:szCs w:val="20"/>
            <w:u w:val="single"/>
            <w:lang w:eastAsia="en-GB"/>
          </w:rPr>
          <w:t>NHSDigital</w:t>
        </w:r>
        <w:proofErr w:type="spellEnd"/>
      </w:hyperlink>
    </w:p>
    <w:p w:rsidR="00A62079" w:rsidRPr="00145D4D" w:rsidRDefault="00A62079" w:rsidP="00A62079">
      <w:pPr>
        <w:spacing w:after="0" w:line="240" w:lineRule="auto"/>
        <w:rPr>
          <w:rFonts w:asciiTheme="minorHAnsi" w:hAnsiTheme="minorHAnsi" w:cstheme="minorHAnsi"/>
          <w:color w:val="000000"/>
          <w:szCs w:val="20"/>
          <w:lang w:eastAsia="en-GB"/>
        </w:rPr>
      </w:pP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CQC cracks down on potentially unsafe online pharmacies – via </w:t>
      </w:r>
      <w:hyperlink r:id="rId32" w:tgtFrame="_parent" w:history="1">
        <w:r w:rsidRPr="00145D4D">
          <w:rPr>
            <w:rFonts w:asciiTheme="minorHAnsi" w:hAnsiTheme="minorHAnsi" w:cstheme="minorHAnsi"/>
            <w:color w:val="0563C1"/>
            <w:szCs w:val="20"/>
            <w:u w:val="single"/>
            <w:lang w:eastAsia="en-GB"/>
          </w:rPr>
          <w:t>digitalhealth2</w:t>
        </w:r>
      </w:hyperlink>
    </w:p>
    <w:p w:rsidR="00A62079" w:rsidRPr="00145D4D" w:rsidRDefault="00A62079" w:rsidP="00A62079">
      <w:pPr>
        <w:spacing w:after="0" w:line="240" w:lineRule="auto"/>
        <w:rPr>
          <w:rFonts w:asciiTheme="minorHAnsi" w:hAnsiTheme="minorHAnsi" w:cstheme="minorHAnsi"/>
          <w:color w:val="000000"/>
          <w:szCs w:val="20"/>
          <w:lang w:eastAsia="en-GB"/>
        </w:rPr>
      </w:pP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Treasury belatedly approves £160m tech funding for acute digital exemplars - via </w:t>
      </w:r>
      <w:hyperlink r:id="rId33" w:tgtFrame="_parent" w:history="1">
        <w:proofErr w:type="spellStart"/>
        <w:r w:rsidRPr="00145D4D">
          <w:rPr>
            <w:rFonts w:asciiTheme="minorHAnsi" w:hAnsiTheme="minorHAnsi" w:cstheme="minorHAnsi"/>
            <w:color w:val="0563C1"/>
            <w:szCs w:val="20"/>
            <w:u w:val="single"/>
            <w:lang w:eastAsia="en-GB"/>
          </w:rPr>
          <w:t>HSJnews</w:t>
        </w:r>
        <w:proofErr w:type="spellEnd"/>
        <w:r w:rsidRPr="00145D4D">
          <w:rPr>
            <w:rFonts w:asciiTheme="minorHAnsi" w:hAnsiTheme="minorHAnsi" w:cstheme="minorHAnsi"/>
            <w:color w:val="0563C1"/>
            <w:szCs w:val="20"/>
            <w:u w:val="single"/>
            <w:lang w:eastAsia="en-GB"/>
          </w:rPr>
          <w:t> (£ subs)</w:t>
        </w:r>
      </w:hyperlink>
    </w:p>
    <w:p w:rsidR="00A62079" w:rsidRPr="00145D4D" w:rsidRDefault="00A62079" w:rsidP="00A62079">
      <w:pPr>
        <w:spacing w:after="0" w:line="240" w:lineRule="auto"/>
        <w:rPr>
          <w:rFonts w:asciiTheme="minorHAnsi" w:hAnsiTheme="minorHAnsi" w:cstheme="minorHAnsi"/>
          <w:color w:val="0563C1"/>
          <w:szCs w:val="20"/>
          <w:u w:val="single"/>
          <w:lang w:eastAsia="en-GB"/>
        </w:rPr>
      </w:pP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NHS Hack Day is coming to the CCIO and CIO Summer Schools - via </w:t>
      </w:r>
      <w:hyperlink r:id="rId34" w:tgtFrame="_parent" w:history="1">
        <w:r w:rsidRPr="00145D4D">
          <w:rPr>
            <w:rFonts w:asciiTheme="minorHAnsi" w:hAnsiTheme="minorHAnsi" w:cstheme="minorHAnsi"/>
            <w:color w:val="0563C1"/>
            <w:szCs w:val="20"/>
            <w:u w:val="single"/>
            <w:lang w:eastAsia="en-GB"/>
          </w:rPr>
          <w:t>digitalhealth2</w:t>
        </w:r>
      </w:hyperlink>
    </w:p>
    <w:p w:rsidR="00A62079" w:rsidRPr="00145D4D" w:rsidRDefault="00A62079" w:rsidP="00A62079">
      <w:pPr>
        <w:spacing w:after="0" w:line="240" w:lineRule="auto"/>
        <w:rPr>
          <w:rFonts w:asciiTheme="minorHAnsi" w:hAnsiTheme="minorHAnsi" w:cstheme="minorHAnsi"/>
          <w:color w:val="000000"/>
          <w:szCs w:val="20"/>
          <w:lang w:eastAsia="en-GB"/>
        </w:rPr>
      </w:pPr>
    </w:p>
    <w:p w:rsidR="00A62079" w:rsidRPr="00145D4D" w:rsidRDefault="00A62079" w:rsidP="00A62079">
      <w:pPr>
        <w:spacing w:after="0" w:line="240" w:lineRule="auto"/>
        <w:rPr>
          <w:rFonts w:asciiTheme="minorHAnsi" w:hAnsiTheme="minorHAnsi" w:cstheme="minorHAnsi"/>
          <w:color w:val="0563C1"/>
          <w:szCs w:val="20"/>
          <w:u w:val="single"/>
          <w:lang w:eastAsia="en-GB"/>
        </w:rPr>
      </w:pPr>
      <w:bookmarkStart w:id="1" w:name="_Toc478592882"/>
      <w:bookmarkEnd w:id="0"/>
      <w:r w:rsidRPr="00145D4D">
        <w:rPr>
          <w:rFonts w:asciiTheme="minorHAnsi" w:hAnsiTheme="minorHAnsi" w:cstheme="minorHAnsi"/>
          <w:color w:val="000000"/>
          <w:szCs w:val="20"/>
          <w:lang w:eastAsia="en-GB"/>
        </w:rPr>
        <w:t xml:space="preserve">U.S. Hospital makes $119 million bet on virtual, augmented reality </w:t>
      </w:r>
      <w:proofErr w:type="spellStart"/>
      <w:r w:rsidRPr="00145D4D">
        <w:rPr>
          <w:rFonts w:asciiTheme="minorHAnsi" w:hAnsiTheme="minorHAnsi" w:cstheme="minorHAnsi"/>
          <w:color w:val="000000"/>
          <w:szCs w:val="20"/>
          <w:lang w:eastAsia="en-GB"/>
        </w:rPr>
        <w:t>center</w:t>
      </w:r>
      <w:proofErr w:type="spellEnd"/>
      <w:r w:rsidRPr="00145D4D">
        <w:rPr>
          <w:rFonts w:asciiTheme="minorHAnsi" w:hAnsiTheme="minorHAnsi" w:cstheme="minorHAnsi"/>
          <w:color w:val="000000"/>
          <w:szCs w:val="20"/>
          <w:lang w:eastAsia="en-GB"/>
        </w:rPr>
        <w:t xml:space="preserve"> - via </w:t>
      </w:r>
      <w:hyperlink r:id="rId35" w:tgtFrame="_parent" w:history="1">
        <w:proofErr w:type="spellStart"/>
        <w:r w:rsidRPr="00145D4D">
          <w:rPr>
            <w:rFonts w:asciiTheme="minorHAnsi" w:hAnsiTheme="minorHAnsi" w:cstheme="minorHAnsi"/>
            <w:color w:val="0563C1"/>
            <w:szCs w:val="20"/>
            <w:u w:val="single"/>
            <w:lang w:eastAsia="en-GB"/>
          </w:rPr>
          <w:t>HealthITNews</w:t>
        </w:r>
        <w:proofErr w:type="spellEnd"/>
      </w:hyperlink>
    </w:p>
    <w:p w:rsidR="00A62079" w:rsidRPr="00145D4D" w:rsidRDefault="00A62079" w:rsidP="00A62079">
      <w:pPr>
        <w:spacing w:after="0" w:line="240" w:lineRule="auto"/>
        <w:rPr>
          <w:rFonts w:asciiTheme="minorHAnsi" w:hAnsiTheme="minorHAnsi" w:cstheme="minorHAnsi"/>
          <w:color w:val="auto"/>
          <w:szCs w:val="20"/>
          <w:lang w:eastAsia="en-GB"/>
        </w:rPr>
      </w:pP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Survey: Why AI and robotics will define New Health - via </w:t>
      </w:r>
      <w:hyperlink r:id="rId36" w:tgtFrame="_parent" w:history="1">
        <w:r w:rsidRPr="00145D4D">
          <w:rPr>
            <w:rFonts w:asciiTheme="minorHAnsi" w:hAnsiTheme="minorHAnsi" w:cstheme="minorHAnsi"/>
            <w:color w:val="0563C1"/>
            <w:szCs w:val="20"/>
            <w:u w:val="single"/>
            <w:lang w:eastAsia="en-GB"/>
          </w:rPr>
          <w:t>PwC</w:t>
        </w:r>
      </w:hyperlink>
    </w:p>
    <w:p w:rsidR="00A62079" w:rsidRPr="00145D4D" w:rsidRDefault="00A62079" w:rsidP="00A62079">
      <w:pPr>
        <w:spacing w:after="0" w:line="240" w:lineRule="auto"/>
        <w:rPr>
          <w:rFonts w:asciiTheme="minorHAnsi" w:hAnsiTheme="minorHAnsi" w:cstheme="minorHAnsi"/>
          <w:color w:val="auto"/>
          <w:szCs w:val="20"/>
          <w:lang w:eastAsia="en-GB"/>
        </w:rPr>
      </w:pP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AI is now the best friend IT ever had - via </w:t>
      </w:r>
      <w:hyperlink r:id="rId37" w:tgtFrame="_parent" w:history="1">
        <w:r w:rsidRPr="00145D4D">
          <w:rPr>
            <w:rFonts w:asciiTheme="minorHAnsi" w:hAnsiTheme="minorHAnsi" w:cstheme="minorHAnsi"/>
            <w:color w:val="0563C1"/>
            <w:szCs w:val="20"/>
            <w:u w:val="single"/>
            <w:lang w:eastAsia="en-GB"/>
          </w:rPr>
          <w:t>VentureBeat</w:t>
        </w:r>
      </w:hyperlink>
    </w:p>
    <w:p w:rsidR="00A62079" w:rsidRPr="00145D4D" w:rsidRDefault="00A62079" w:rsidP="00A62079">
      <w:pPr>
        <w:spacing w:after="0" w:line="240" w:lineRule="auto"/>
        <w:rPr>
          <w:rFonts w:asciiTheme="minorHAnsi" w:hAnsiTheme="minorHAnsi" w:cstheme="minorHAnsi"/>
          <w:color w:val="0563C1"/>
          <w:szCs w:val="20"/>
          <w:u w:val="single"/>
          <w:lang w:eastAsia="en-GB"/>
        </w:rPr>
      </w:pP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AI Won’t Change Companies Without Great UX - via </w:t>
      </w:r>
      <w:hyperlink r:id="rId38" w:tgtFrame="_parent" w:history="1">
        <w:proofErr w:type="spellStart"/>
        <w:r w:rsidRPr="00145D4D">
          <w:rPr>
            <w:rFonts w:asciiTheme="minorHAnsi" w:hAnsiTheme="minorHAnsi" w:cstheme="minorHAnsi"/>
            <w:color w:val="0563C1"/>
            <w:szCs w:val="20"/>
            <w:u w:val="single"/>
            <w:lang w:eastAsia="en-GB"/>
          </w:rPr>
          <w:t>HarvardBiz</w:t>
        </w:r>
        <w:proofErr w:type="spellEnd"/>
      </w:hyperlink>
    </w:p>
    <w:p w:rsidR="00A62079" w:rsidRPr="00145D4D" w:rsidRDefault="00A62079" w:rsidP="00A62079">
      <w:pPr>
        <w:spacing w:after="0" w:line="240" w:lineRule="auto"/>
        <w:rPr>
          <w:rFonts w:asciiTheme="minorHAnsi" w:hAnsiTheme="minorHAnsi" w:cstheme="minorHAnsi"/>
          <w:color w:val="auto"/>
          <w:szCs w:val="20"/>
          <w:lang w:eastAsia="en-GB"/>
        </w:rPr>
      </w:pPr>
    </w:p>
    <w:p w:rsidR="00A62079" w:rsidRPr="00145D4D" w:rsidRDefault="00A62079" w:rsidP="00A62079">
      <w:pPr>
        <w:spacing w:after="0" w:line="240" w:lineRule="auto"/>
        <w:rPr>
          <w:rFonts w:asciiTheme="minorHAnsi" w:hAnsiTheme="minorHAnsi" w:cstheme="minorHAnsi"/>
          <w:color w:val="000000"/>
          <w:szCs w:val="20"/>
          <w:lang w:eastAsia="en-GB"/>
        </w:rPr>
      </w:pPr>
      <w:r w:rsidRPr="00145D4D">
        <w:rPr>
          <w:rFonts w:asciiTheme="minorHAnsi" w:hAnsiTheme="minorHAnsi" w:cstheme="minorHAnsi"/>
          <w:color w:val="000000"/>
          <w:szCs w:val="20"/>
          <w:lang w:eastAsia="en-GB"/>
        </w:rPr>
        <w:t xml:space="preserve">Robots and pensioners to the rescue - how Japanese society is adapting to changing times - via </w:t>
      </w:r>
    </w:p>
    <w:p w:rsidR="00A62079" w:rsidRPr="00145D4D" w:rsidRDefault="007C5221" w:rsidP="00A62079">
      <w:pPr>
        <w:spacing w:after="0" w:line="240" w:lineRule="auto"/>
        <w:rPr>
          <w:rFonts w:asciiTheme="minorHAnsi" w:hAnsiTheme="minorHAnsi" w:cstheme="minorHAnsi"/>
          <w:color w:val="0563C1"/>
          <w:szCs w:val="20"/>
          <w:u w:val="single"/>
          <w:lang w:eastAsia="en-GB"/>
        </w:rPr>
      </w:pPr>
      <w:hyperlink r:id="rId39" w:tgtFrame="_parent" w:history="1">
        <w:proofErr w:type="spellStart"/>
        <w:r w:rsidR="00A62079" w:rsidRPr="00145D4D">
          <w:rPr>
            <w:rFonts w:asciiTheme="minorHAnsi" w:hAnsiTheme="minorHAnsi" w:cstheme="minorHAnsi"/>
            <w:color w:val="0563C1"/>
            <w:szCs w:val="20"/>
            <w:u w:val="single"/>
            <w:lang w:eastAsia="en-GB"/>
          </w:rPr>
          <w:t>ChathamHouse</w:t>
        </w:r>
        <w:proofErr w:type="spellEnd"/>
      </w:hyperlink>
    </w:p>
    <w:p w:rsidR="00A62079" w:rsidRPr="00145D4D" w:rsidRDefault="00A62079" w:rsidP="00A62079">
      <w:pPr>
        <w:spacing w:after="0" w:line="240" w:lineRule="auto"/>
        <w:rPr>
          <w:rFonts w:asciiTheme="minorHAnsi" w:hAnsiTheme="minorHAnsi" w:cstheme="minorHAnsi"/>
          <w:color w:val="0563C1"/>
          <w:szCs w:val="20"/>
          <w:u w:val="single"/>
          <w:lang w:eastAsia="en-GB"/>
        </w:rPr>
      </w:pP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In small study, </w:t>
      </w:r>
      <w:proofErr w:type="spellStart"/>
      <w:r w:rsidRPr="00145D4D">
        <w:rPr>
          <w:rFonts w:asciiTheme="minorHAnsi" w:hAnsiTheme="minorHAnsi" w:cstheme="minorHAnsi"/>
          <w:color w:val="000000"/>
          <w:szCs w:val="20"/>
          <w:lang w:eastAsia="en-GB"/>
        </w:rPr>
        <w:t>AiCure</w:t>
      </w:r>
      <w:proofErr w:type="spellEnd"/>
      <w:r w:rsidRPr="00145D4D">
        <w:rPr>
          <w:rFonts w:asciiTheme="minorHAnsi" w:hAnsiTheme="minorHAnsi" w:cstheme="minorHAnsi"/>
          <w:color w:val="000000"/>
          <w:szCs w:val="20"/>
          <w:lang w:eastAsia="en-GB"/>
        </w:rPr>
        <w:t xml:space="preserve"> app led to improvement in medication adherence - via </w:t>
      </w:r>
      <w:hyperlink r:id="rId40" w:tgtFrame="_parent" w:history="1">
        <w:proofErr w:type="spellStart"/>
        <w:r w:rsidRPr="00145D4D">
          <w:rPr>
            <w:rFonts w:asciiTheme="minorHAnsi" w:hAnsiTheme="minorHAnsi" w:cstheme="minorHAnsi"/>
            <w:color w:val="0563C1"/>
            <w:szCs w:val="20"/>
            <w:u w:val="single"/>
            <w:lang w:eastAsia="en-GB"/>
          </w:rPr>
          <w:t>MobiHealthNews</w:t>
        </w:r>
        <w:proofErr w:type="spellEnd"/>
      </w:hyperlink>
    </w:p>
    <w:p w:rsidR="00A62079" w:rsidRPr="00145D4D" w:rsidRDefault="00A62079" w:rsidP="00A62079">
      <w:pPr>
        <w:spacing w:after="0" w:line="240" w:lineRule="auto"/>
        <w:rPr>
          <w:rFonts w:asciiTheme="minorHAnsi" w:hAnsiTheme="minorHAnsi" w:cstheme="minorHAnsi"/>
          <w:color w:val="auto"/>
          <w:szCs w:val="20"/>
          <w:lang w:eastAsia="en-GB"/>
        </w:rPr>
      </w:pP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AI - No one really knows how advanced algorithms do what they do. That could be a problem - via </w:t>
      </w:r>
      <w:hyperlink r:id="rId41" w:tgtFrame="_parent" w:history="1">
        <w:proofErr w:type="spellStart"/>
        <w:r w:rsidRPr="00145D4D">
          <w:rPr>
            <w:rFonts w:asciiTheme="minorHAnsi" w:hAnsiTheme="minorHAnsi" w:cstheme="minorHAnsi"/>
            <w:color w:val="0563C1"/>
            <w:szCs w:val="20"/>
            <w:u w:val="single"/>
            <w:lang w:eastAsia="en-GB"/>
          </w:rPr>
          <w:t>techreview</w:t>
        </w:r>
        <w:proofErr w:type="spellEnd"/>
      </w:hyperlink>
    </w:p>
    <w:p w:rsidR="00A62079" w:rsidRPr="00145D4D" w:rsidRDefault="00A62079" w:rsidP="00A62079">
      <w:pPr>
        <w:spacing w:after="0" w:line="240" w:lineRule="auto"/>
        <w:rPr>
          <w:rFonts w:asciiTheme="minorHAnsi" w:hAnsiTheme="minorHAnsi" w:cstheme="minorHAnsi"/>
          <w:color w:val="auto"/>
          <w:szCs w:val="20"/>
          <w:lang w:eastAsia="en-GB"/>
        </w:rPr>
      </w:pP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Erica &amp; Hiroshi Ishiguro - robot technology - the future is closer than we might think - via </w:t>
      </w:r>
      <w:hyperlink r:id="rId42" w:tgtFrame="_parent" w:history="1">
        <w:r w:rsidRPr="00145D4D">
          <w:rPr>
            <w:rFonts w:asciiTheme="minorHAnsi" w:hAnsiTheme="minorHAnsi" w:cstheme="minorHAnsi"/>
            <w:color w:val="0563C1"/>
            <w:szCs w:val="20"/>
            <w:u w:val="single"/>
            <w:lang w:eastAsia="en-GB"/>
          </w:rPr>
          <w:t>guardian</w:t>
        </w:r>
      </w:hyperlink>
    </w:p>
    <w:p w:rsidR="00A62079" w:rsidRPr="00145D4D" w:rsidRDefault="00A62079" w:rsidP="00A62079">
      <w:pPr>
        <w:spacing w:after="0" w:line="240" w:lineRule="auto"/>
        <w:rPr>
          <w:rFonts w:asciiTheme="minorHAnsi" w:hAnsiTheme="minorHAnsi" w:cstheme="minorHAnsi"/>
          <w:color w:val="0563C1"/>
          <w:szCs w:val="20"/>
          <w:u w:val="single"/>
          <w:lang w:eastAsia="en-GB"/>
        </w:rPr>
      </w:pPr>
    </w:p>
    <w:bookmarkEnd w:id="1"/>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Visa earnings threshold may force non-EU physios to quit the NHS - via </w:t>
      </w:r>
      <w:hyperlink r:id="rId43" w:tgtFrame="_parent" w:history="1">
        <w:proofErr w:type="spellStart"/>
        <w:r w:rsidRPr="00145D4D">
          <w:rPr>
            <w:rFonts w:asciiTheme="minorHAnsi" w:hAnsiTheme="minorHAnsi" w:cstheme="minorHAnsi"/>
            <w:color w:val="0563C1"/>
            <w:szCs w:val="20"/>
            <w:u w:val="single"/>
            <w:lang w:eastAsia="en-GB"/>
          </w:rPr>
          <w:t>thecsp</w:t>
        </w:r>
        <w:proofErr w:type="spellEnd"/>
      </w:hyperlink>
    </w:p>
    <w:p w:rsidR="00A62079" w:rsidRPr="00145D4D" w:rsidRDefault="00A62079" w:rsidP="00A62079">
      <w:pPr>
        <w:spacing w:after="0" w:line="240" w:lineRule="auto"/>
        <w:rPr>
          <w:rFonts w:asciiTheme="minorHAnsi" w:hAnsiTheme="minorHAnsi" w:cstheme="minorHAnsi"/>
          <w:color w:val="0563C1"/>
          <w:szCs w:val="20"/>
          <w:u w:val="single"/>
          <w:lang w:eastAsia="en-GB"/>
        </w:rPr>
      </w:pPr>
    </w:p>
    <w:p w:rsidR="00A62079" w:rsidRPr="00145D4D" w:rsidRDefault="00A62079" w:rsidP="00A62079">
      <w:pPr>
        <w:spacing w:after="0" w:line="240" w:lineRule="auto"/>
        <w:rPr>
          <w:rFonts w:asciiTheme="minorHAnsi" w:hAnsiTheme="minorHAnsi" w:cstheme="minorHAnsi"/>
          <w:color w:val="000000"/>
          <w:szCs w:val="20"/>
          <w:lang w:eastAsia="en-GB"/>
        </w:rPr>
      </w:pPr>
      <w:r w:rsidRPr="00145D4D">
        <w:rPr>
          <w:rFonts w:asciiTheme="minorHAnsi" w:hAnsiTheme="minorHAnsi" w:cstheme="minorHAnsi"/>
          <w:color w:val="000000"/>
          <w:szCs w:val="20"/>
          <w:lang w:eastAsia="en-GB"/>
        </w:rPr>
        <w:t xml:space="preserve">Why </w:t>
      </w:r>
      <w:proofErr w:type="spellStart"/>
      <w:r w:rsidRPr="00145D4D">
        <w:rPr>
          <w:rFonts w:asciiTheme="minorHAnsi" w:hAnsiTheme="minorHAnsi" w:cstheme="minorHAnsi"/>
          <w:color w:val="000000"/>
          <w:szCs w:val="20"/>
          <w:lang w:eastAsia="en-GB"/>
        </w:rPr>
        <w:t>axeing</w:t>
      </w:r>
      <w:proofErr w:type="spellEnd"/>
      <w:r w:rsidRPr="00145D4D">
        <w:rPr>
          <w:rFonts w:asciiTheme="minorHAnsi" w:hAnsiTheme="minorHAnsi" w:cstheme="minorHAnsi"/>
          <w:color w:val="000000"/>
          <w:szCs w:val="20"/>
          <w:lang w:eastAsia="en-GB"/>
        </w:rPr>
        <w:t xml:space="preserve"> 18-week surgery target won't create more capacity in A&amp;E - by Chris Hopson - via </w:t>
      </w:r>
    </w:p>
    <w:p w:rsidR="00A62079" w:rsidRPr="00145D4D" w:rsidRDefault="007C5221" w:rsidP="00A62079">
      <w:pPr>
        <w:spacing w:after="0" w:line="240" w:lineRule="auto"/>
        <w:rPr>
          <w:rFonts w:asciiTheme="minorHAnsi" w:hAnsiTheme="minorHAnsi" w:cstheme="minorHAnsi"/>
          <w:color w:val="0563C1"/>
          <w:szCs w:val="20"/>
          <w:u w:val="single"/>
          <w:lang w:eastAsia="en-GB"/>
        </w:rPr>
      </w:pPr>
      <w:hyperlink r:id="rId44" w:tgtFrame="_parent" w:history="1">
        <w:r w:rsidR="00A62079" w:rsidRPr="00145D4D">
          <w:rPr>
            <w:rFonts w:asciiTheme="minorHAnsi" w:hAnsiTheme="minorHAnsi" w:cstheme="minorHAnsi"/>
            <w:color w:val="0563C1"/>
            <w:szCs w:val="20"/>
            <w:u w:val="single"/>
            <w:lang w:eastAsia="en-GB"/>
          </w:rPr>
          <w:t>guardian</w:t>
        </w:r>
      </w:hyperlink>
    </w:p>
    <w:p w:rsidR="00A62079" w:rsidRPr="00145D4D" w:rsidRDefault="00A62079" w:rsidP="00A62079">
      <w:pPr>
        <w:spacing w:after="0" w:line="240" w:lineRule="auto"/>
        <w:rPr>
          <w:rFonts w:asciiTheme="minorHAnsi" w:hAnsiTheme="minorHAnsi" w:cstheme="minorHAnsi"/>
          <w:color w:val="000000"/>
          <w:szCs w:val="20"/>
          <w:lang w:eastAsia="en-GB"/>
        </w:rPr>
      </w:pPr>
      <w:r w:rsidRPr="00145D4D">
        <w:rPr>
          <w:rFonts w:asciiTheme="minorHAnsi" w:hAnsiTheme="minorHAnsi" w:cstheme="minorHAnsi"/>
          <w:color w:val="000000"/>
          <w:szCs w:val="20"/>
          <w:lang w:eastAsia="en-GB"/>
        </w:rPr>
        <w:t> </w:t>
      </w: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Time for a rethink on GP numbers - by Zara Aziz - via </w:t>
      </w:r>
      <w:hyperlink r:id="rId45" w:tgtFrame="_parent" w:history="1">
        <w:r w:rsidRPr="00145D4D">
          <w:rPr>
            <w:rFonts w:asciiTheme="minorHAnsi" w:hAnsiTheme="minorHAnsi" w:cstheme="minorHAnsi"/>
            <w:color w:val="0563C1"/>
            <w:szCs w:val="20"/>
            <w:u w:val="single"/>
            <w:lang w:eastAsia="en-GB"/>
          </w:rPr>
          <w:t>guardian</w:t>
        </w:r>
      </w:hyperlink>
    </w:p>
    <w:p w:rsidR="00A62079" w:rsidRPr="00145D4D" w:rsidRDefault="00A62079" w:rsidP="00A62079">
      <w:pPr>
        <w:spacing w:after="0" w:line="240" w:lineRule="auto"/>
        <w:rPr>
          <w:rFonts w:asciiTheme="minorHAnsi" w:hAnsiTheme="minorHAnsi" w:cstheme="minorHAnsi"/>
          <w:color w:val="0563C1"/>
          <w:szCs w:val="20"/>
          <w:u w:val="single"/>
          <w:lang w:eastAsia="en-GB"/>
        </w:rPr>
      </w:pP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Two in five GPs in south-west of England plan to quit, survey finds - via </w:t>
      </w:r>
      <w:hyperlink r:id="rId46" w:tgtFrame="_parent" w:history="1">
        <w:r w:rsidRPr="00145D4D">
          <w:rPr>
            <w:rFonts w:asciiTheme="minorHAnsi" w:hAnsiTheme="minorHAnsi" w:cstheme="minorHAnsi"/>
            <w:color w:val="0563C1"/>
            <w:szCs w:val="20"/>
            <w:u w:val="single"/>
            <w:lang w:eastAsia="en-GB"/>
          </w:rPr>
          <w:t>guardian</w:t>
        </w:r>
      </w:hyperlink>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w:t>
      </w: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Do not close the door to foreign scientists after Brexit, warn MPs - via </w:t>
      </w:r>
      <w:hyperlink r:id="rId47" w:tgtFrame="_parent" w:history="1">
        <w:r w:rsidRPr="00145D4D">
          <w:rPr>
            <w:rFonts w:asciiTheme="minorHAnsi" w:hAnsiTheme="minorHAnsi" w:cstheme="minorHAnsi"/>
            <w:color w:val="0563C1"/>
            <w:szCs w:val="20"/>
            <w:u w:val="single"/>
            <w:lang w:eastAsia="en-GB"/>
          </w:rPr>
          <w:t>Independent</w:t>
        </w:r>
      </w:hyperlink>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lastRenderedPageBreak/>
        <w:t> </w:t>
      </w: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Almost half of GPs plan to quit NHS due to 'perilously' low morale, survey suggests - via </w:t>
      </w:r>
      <w:hyperlink r:id="rId48" w:tgtFrame="_parent" w:history="1">
        <w:r w:rsidRPr="00145D4D">
          <w:rPr>
            <w:rFonts w:asciiTheme="minorHAnsi" w:hAnsiTheme="minorHAnsi" w:cstheme="minorHAnsi"/>
            <w:color w:val="0563C1"/>
            <w:szCs w:val="20"/>
            <w:u w:val="single"/>
            <w:lang w:eastAsia="en-GB"/>
          </w:rPr>
          <w:t>Independent</w:t>
        </w:r>
      </w:hyperlink>
    </w:p>
    <w:p w:rsidR="00A62079" w:rsidRPr="00145D4D" w:rsidRDefault="00A62079" w:rsidP="00A62079">
      <w:pPr>
        <w:spacing w:after="0" w:line="240" w:lineRule="auto"/>
        <w:rPr>
          <w:rFonts w:asciiTheme="minorHAnsi" w:hAnsiTheme="minorHAnsi" w:cstheme="minorHAnsi"/>
          <w:color w:val="000000"/>
          <w:szCs w:val="20"/>
          <w:lang w:eastAsia="en-GB"/>
        </w:rPr>
      </w:pPr>
      <w:r w:rsidRPr="00145D4D">
        <w:rPr>
          <w:rFonts w:asciiTheme="minorHAnsi" w:hAnsiTheme="minorHAnsi" w:cstheme="minorHAnsi"/>
          <w:color w:val="000000"/>
          <w:szCs w:val="20"/>
          <w:lang w:eastAsia="en-GB"/>
        </w:rPr>
        <w:t> </w:t>
      </w: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What we need is a national social care service - by Anne Perkins - via </w:t>
      </w:r>
      <w:hyperlink r:id="rId49" w:tgtFrame="_parent" w:history="1">
        <w:r w:rsidRPr="00145D4D">
          <w:rPr>
            <w:rFonts w:asciiTheme="minorHAnsi" w:hAnsiTheme="minorHAnsi" w:cstheme="minorHAnsi"/>
            <w:color w:val="0563C1"/>
            <w:szCs w:val="20"/>
            <w:u w:val="single"/>
            <w:lang w:eastAsia="en-GB"/>
          </w:rPr>
          <w:t>guardian</w:t>
        </w:r>
      </w:hyperlink>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w:t>
      </w: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in 2015-16 about 338,520 adult social care workers left their roles - shortage of 84,320 workers - via </w:t>
      </w:r>
      <w:hyperlink r:id="rId50" w:tgtFrame="_parent" w:history="1">
        <w:r w:rsidRPr="00145D4D">
          <w:rPr>
            <w:rFonts w:asciiTheme="minorHAnsi" w:hAnsiTheme="minorHAnsi" w:cstheme="minorHAnsi"/>
            <w:color w:val="0563C1"/>
            <w:szCs w:val="20"/>
            <w:u w:val="single"/>
            <w:lang w:eastAsia="en-GB"/>
          </w:rPr>
          <w:t>guardian</w:t>
        </w:r>
      </w:hyperlink>
    </w:p>
    <w:p w:rsidR="00A62079" w:rsidRPr="00145D4D" w:rsidRDefault="00A62079" w:rsidP="00A62079">
      <w:pPr>
        <w:spacing w:after="0" w:line="240" w:lineRule="auto"/>
        <w:rPr>
          <w:rFonts w:asciiTheme="minorHAnsi" w:hAnsiTheme="minorHAnsi" w:cstheme="minorHAnsi"/>
          <w:color w:val="000000"/>
          <w:szCs w:val="20"/>
          <w:lang w:eastAsia="en-GB"/>
        </w:rPr>
      </w:pPr>
      <w:r w:rsidRPr="00145D4D">
        <w:rPr>
          <w:rFonts w:asciiTheme="minorHAnsi" w:hAnsiTheme="minorHAnsi" w:cstheme="minorHAnsi"/>
          <w:color w:val="000000"/>
          <w:szCs w:val="20"/>
          <w:lang w:eastAsia="en-GB"/>
        </w:rPr>
        <w:t> </w:t>
      </w: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Facial-recognition software finds a new use: diagnosing genetic disorders - via </w:t>
      </w:r>
      <w:hyperlink r:id="rId51" w:tgtFrame="_parent" w:history="1">
        <w:proofErr w:type="spellStart"/>
        <w:r w:rsidRPr="00145D4D">
          <w:rPr>
            <w:rFonts w:asciiTheme="minorHAnsi" w:hAnsiTheme="minorHAnsi" w:cstheme="minorHAnsi"/>
            <w:color w:val="0563C1"/>
            <w:szCs w:val="20"/>
            <w:u w:val="single"/>
            <w:lang w:eastAsia="en-GB"/>
          </w:rPr>
          <w:t>statnews</w:t>
        </w:r>
        <w:proofErr w:type="spellEnd"/>
      </w:hyperlink>
    </w:p>
    <w:p w:rsidR="00A62079" w:rsidRPr="00145D4D" w:rsidRDefault="00A62079" w:rsidP="00A62079">
      <w:pPr>
        <w:spacing w:after="0" w:line="240" w:lineRule="auto"/>
        <w:rPr>
          <w:rFonts w:asciiTheme="minorHAnsi" w:hAnsiTheme="minorHAnsi" w:cstheme="minorHAnsi"/>
          <w:color w:val="000000"/>
          <w:szCs w:val="20"/>
          <w:lang w:eastAsia="en-GB"/>
        </w:rPr>
      </w:pPr>
      <w:r w:rsidRPr="00145D4D">
        <w:rPr>
          <w:rFonts w:asciiTheme="minorHAnsi" w:hAnsiTheme="minorHAnsi" w:cstheme="minorHAnsi"/>
          <w:color w:val="000000"/>
          <w:szCs w:val="20"/>
          <w:lang w:eastAsia="en-GB"/>
        </w:rPr>
        <w:t> </w:t>
      </w: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How Many Pills Are Too Many? - via </w:t>
      </w:r>
      <w:hyperlink r:id="rId52" w:tgtFrame="_parent" w:history="1">
        <w:proofErr w:type="spellStart"/>
        <w:r w:rsidRPr="00145D4D">
          <w:rPr>
            <w:rFonts w:asciiTheme="minorHAnsi" w:hAnsiTheme="minorHAnsi" w:cstheme="minorHAnsi"/>
            <w:color w:val="0563C1"/>
            <w:szCs w:val="20"/>
            <w:u w:val="single"/>
            <w:lang w:eastAsia="en-GB"/>
          </w:rPr>
          <w:t>UpshotNYT</w:t>
        </w:r>
        <w:proofErr w:type="spellEnd"/>
      </w:hyperlink>
    </w:p>
    <w:p w:rsidR="00A62079" w:rsidRPr="00145D4D" w:rsidRDefault="00A62079" w:rsidP="00A62079">
      <w:pPr>
        <w:spacing w:after="0" w:line="240" w:lineRule="auto"/>
        <w:rPr>
          <w:rFonts w:asciiTheme="minorHAnsi" w:hAnsiTheme="minorHAnsi" w:cstheme="minorHAnsi"/>
          <w:color w:val="000000"/>
          <w:szCs w:val="20"/>
          <w:lang w:eastAsia="en-GB"/>
        </w:rPr>
      </w:pPr>
      <w:r w:rsidRPr="00145D4D">
        <w:rPr>
          <w:rFonts w:asciiTheme="minorHAnsi" w:hAnsiTheme="minorHAnsi" w:cstheme="minorHAnsi"/>
          <w:color w:val="000000"/>
          <w:szCs w:val="20"/>
          <w:lang w:eastAsia="en-GB"/>
        </w:rPr>
        <w:t> </w:t>
      </w: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Flagship £690m cancer service procurement abandoned over financial fears - via </w:t>
      </w:r>
      <w:hyperlink r:id="rId53" w:tgtFrame="_parent" w:history="1">
        <w:proofErr w:type="spellStart"/>
        <w:r w:rsidRPr="00145D4D">
          <w:rPr>
            <w:rFonts w:asciiTheme="minorHAnsi" w:hAnsiTheme="minorHAnsi" w:cstheme="minorHAnsi"/>
            <w:color w:val="0563C1"/>
            <w:szCs w:val="20"/>
            <w:u w:val="single"/>
            <w:lang w:eastAsia="en-GB"/>
          </w:rPr>
          <w:t>HSJnews</w:t>
        </w:r>
        <w:proofErr w:type="spellEnd"/>
        <w:r w:rsidRPr="00145D4D">
          <w:rPr>
            <w:rFonts w:asciiTheme="minorHAnsi" w:hAnsiTheme="minorHAnsi" w:cstheme="minorHAnsi"/>
            <w:color w:val="0563C1"/>
            <w:szCs w:val="20"/>
            <w:u w:val="single"/>
            <w:lang w:eastAsia="en-GB"/>
          </w:rPr>
          <w:t> (£ subs)</w:t>
        </w:r>
      </w:hyperlink>
    </w:p>
    <w:p w:rsidR="00A62079" w:rsidRPr="00145D4D" w:rsidRDefault="00A62079" w:rsidP="00A62079">
      <w:pPr>
        <w:spacing w:after="0" w:line="240" w:lineRule="auto"/>
        <w:rPr>
          <w:rFonts w:asciiTheme="minorHAnsi" w:hAnsiTheme="minorHAnsi" w:cstheme="minorHAnsi"/>
          <w:color w:val="0563C1"/>
          <w:szCs w:val="20"/>
          <w:u w:val="single"/>
          <w:lang w:eastAsia="en-GB"/>
        </w:rPr>
      </w:pP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Find digital tools to help you manage and improve your health - via </w:t>
      </w:r>
      <w:hyperlink r:id="rId54" w:tgtFrame="_parent" w:history="1">
        <w:proofErr w:type="spellStart"/>
        <w:r w:rsidRPr="00145D4D">
          <w:rPr>
            <w:rFonts w:asciiTheme="minorHAnsi" w:hAnsiTheme="minorHAnsi" w:cstheme="minorHAnsi"/>
            <w:color w:val="0563C1"/>
            <w:szCs w:val="20"/>
            <w:u w:val="single"/>
            <w:lang w:eastAsia="en-GB"/>
          </w:rPr>
          <w:t>NHSDigital</w:t>
        </w:r>
        <w:proofErr w:type="spellEnd"/>
      </w:hyperlink>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w:t>
      </w: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NHS England to expand provision of '</w:t>
      </w:r>
      <w:proofErr w:type="spellStart"/>
      <w:r w:rsidRPr="00145D4D">
        <w:rPr>
          <w:rFonts w:asciiTheme="minorHAnsi" w:hAnsiTheme="minorHAnsi" w:cstheme="minorHAnsi"/>
          <w:color w:val="000000"/>
          <w:szCs w:val="20"/>
          <w:lang w:eastAsia="en-GB"/>
        </w:rPr>
        <w:t>gamechanging</w:t>
      </w:r>
      <w:proofErr w:type="spellEnd"/>
      <w:r w:rsidRPr="00145D4D">
        <w:rPr>
          <w:rFonts w:asciiTheme="minorHAnsi" w:hAnsiTheme="minorHAnsi" w:cstheme="minorHAnsi"/>
          <w:color w:val="000000"/>
          <w:szCs w:val="20"/>
          <w:lang w:eastAsia="en-GB"/>
        </w:rPr>
        <w:t xml:space="preserve">' stroke treatment - via </w:t>
      </w:r>
      <w:hyperlink r:id="rId55" w:tgtFrame="_parent" w:history="1">
        <w:r w:rsidRPr="00145D4D">
          <w:rPr>
            <w:rFonts w:asciiTheme="minorHAnsi" w:hAnsiTheme="minorHAnsi" w:cstheme="minorHAnsi"/>
            <w:color w:val="0563C1"/>
            <w:szCs w:val="20"/>
            <w:u w:val="single"/>
            <w:lang w:eastAsia="en-GB"/>
          </w:rPr>
          <w:t>guardian</w:t>
        </w:r>
      </w:hyperlink>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w:t>
      </w: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Care worker suicides in England are on the rise, says ONS - via </w:t>
      </w:r>
      <w:hyperlink r:id="rId56" w:tgtFrame="_parent" w:history="1">
        <w:proofErr w:type="spellStart"/>
        <w:r w:rsidRPr="00145D4D">
          <w:rPr>
            <w:rFonts w:asciiTheme="minorHAnsi" w:hAnsiTheme="minorHAnsi" w:cstheme="minorHAnsi"/>
            <w:color w:val="0563C1"/>
            <w:szCs w:val="20"/>
            <w:u w:val="single"/>
            <w:lang w:eastAsia="en-GB"/>
          </w:rPr>
          <w:t>BBCNews</w:t>
        </w:r>
        <w:proofErr w:type="spellEnd"/>
      </w:hyperlink>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w:t>
      </w: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Social care system 'beginning to collapse' as estimated 900 carers quit every day - via </w:t>
      </w:r>
      <w:hyperlink r:id="rId57" w:tgtFrame="_parent" w:history="1">
        <w:proofErr w:type="spellStart"/>
        <w:r w:rsidRPr="00145D4D">
          <w:rPr>
            <w:rFonts w:asciiTheme="minorHAnsi" w:hAnsiTheme="minorHAnsi" w:cstheme="minorHAnsi"/>
            <w:color w:val="0563C1"/>
            <w:szCs w:val="20"/>
            <w:u w:val="single"/>
            <w:lang w:eastAsia="en-GB"/>
          </w:rPr>
          <w:t>BBCNews</w:t>
        </w:r>
        <w:proofErr w:type="spellEnd"/>
      </w:hyperlink>
    </w:p>
    <w:p w:rsidR="00A62079" w:rsidRPr="00145D4D" w:rsidRDefault="00A62079" w:rsidP="00A62079">
      <w:pPr>
        <w:spacing w:after="0" w:line="240" w:lineRule="auto"/>
        <w:rPr>
          <w:rFonts w:asciiTheme="minorHAnsi" w:hAnsiTheme="minorHAnsi" w:cstheme="minorHAnsi"/>
          <w:color w:val="000000"/>
          <w:szCs w:val="20"/>
          <w:lang w:eastAsia="en-GB"/>
        </w:rPr>
      </w:pPr>
      <w:r w:rsidRPr="00145D4D">
        <w:rPr>
          <w:rFonts w:asciiTheme="minorHAnsi" w:hAnsiTheme="minorHAnsi" w:cstheme="minorHAnsi"/>
          <w:color w:val="000000"/>
          <w:szCs w:val="20"/>
          <w:lang w:eastAsia="en-GB"/>
        </w:rPr>
        <w:t> </w:t>
      </w: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Amazon Fire TV Stick review: cheap, great TV streaming device with new interface and Alexa - via </w:t>
      </w:r>
      <w:hyperlink r:id="rId58" w:tgtFrame="_parent" w:history="1">
        <w:r w:rsidRPr="00145D4D">
          <w:rPr>
            <w:rFonts w:asciiTheme="minorHAnsi" w:hAnsiTheme="minorHAnsi" w:cstheme="minorHAnsi"/>
            <w:color w:val="0563C1"/>
            <w:szCs w:val="20"/>
            <w:u w:val="single"/>
            <w:lang w:eastAsia="en-GB"/>
          </w:rPr>
          <w:t>guardian</w:t>
        </w:r>
      </w:hyperlink>
    </w:p>
    <w:p w:rsidR="00A62079" w:rsidRPr="00145D4D" w:rsidRDefault="00A62079" w:rsidP="00A62079">
      <w:pPr>
        <w:spacing w:after="0" w:line="240" w:lineRule="auto"/>
        <w:rPr>
          <w:rFonts w:asciiTheme="minorHAnsi" w:hAnsiTheme="minorHAnsi" w:cstheme="minorHAnsi"/>
          <w:color w:val="000000"/>
          <w:szCs w:val="20"/>
          <w:lang w:eastAsia="en-GB"/>
        </w:rPr>
      </w:pPr>
      <w:r w:rsidRPr="00145D4D">
        <w:rPr>
          <w:rFonts w:asciiTheme="minorHAnsi" w:hAnsiTheme="minorHAnsi" w:cstheme="minorHAnsi"/>
          <w:color w:val="000000"/>
          <w:szCs w:val="20"/>
          <w:lang w:eastAsia="en-GB"/>
        </w:rPr>
        <w:t> </w:t>
      </w: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How to start a social care revolution in seven easy steps - Katie Johnston - via </w:t>
      </w:r>
      <w:hyperlink r:id="rId59" w:tgtFrame="_parent" w:history="1">
        <w:r w:rsidRPr="00145D4D">
          <w:rPr>
            <w:rFonts w:asciiTheme="minorHAnsi" w:hAnsiTheme="minorHAnsi" w:cstheme="minorHAnsi"/>
            <w:color w:val="0563C1"/>
            <w:szCs w:val="20"/>
            <w:u w:val="single"/>
            <w:lang w:eastAsia="en-GB"/>
          </w:rPr>
          <w:t>guardian</w:t>
        </w:r>
      </w:hyperlink>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w:t>
      </w: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To Be a Genius, Think Like a 94-Year-Old - via </w:t>
      </w:r>
      <w:hyperlink r:id="rId60" w:tgtFrame="_parent" w:history="1">
        <w:proofErr w:type="spellStart"/>
        <w:r w:rsidRPr="00145D4D">
          <w:rPr>
            <w:rFonts w:asciiTheme="minorHAnsi" w:hAnsiTheme="minorHAnsi" w:cstheme="minorHAnsi"/>
            <w:color w:val="0563C1"/>
            <w:szCs w:val="20"/>
            <w:u w:val="single"/>
            <w:lang w:eastAsia="en-GB"/>
          </w:rPr>
          <w:t>nytimes</w:t>
        </w:r>
        <w:proofErr w:type="spellEnd"/>
      </w:hyperlink>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w:t>
      </w: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Crisis looms for social policy agenda as Brexit preoccupies Whitehall - via </w:t>
      </w:r>
      <w:hyperlink r:id="rId61" w:tgtFrame="_parent" w:history="1">
        <w:r w:rsidRPr="00145D4D">
          <w:rPr>
            <w:rFonts w:asciiTheme="minorHAnsi" w:hAnsiTheme="minorHAnsi" w:cstheme="minorHAnsi"/>
            <w:color w:val="0563C1"/>
            <w:szCs w:val="20"/>
            <w:u w:val="single"/>
            <w:lang w:eastAsia="en-GB"/>
          </w:rPr>
          <w:t>guardian</w:t>
        </w:r>
      </w:hyperlink>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w:t>
      </w: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New study reveals the huge contribution of carers - via </w:t>
      </w:r>
      <w:hyperlink r:id="rId62" w:tgtFrame="_parent" w:history="1">
        <w:proofErr w:type="spellStart"/>
        <w:r w:rsidRPr="00145D4D">
          <w:rPr>
            <w:rFonts w:asciiTheme="minorHAnsi" w:hAnsiTheme="minorHAnsi" w:cstheme="minorHAnsi"/>
            <w:color w:val="0563C1"/>
            <w:szCs w:val="20"/>
            <w:u w:val="single"/>
            <w:lang w:eastAsia="en-GB"/>
          </w:rPr>
          <w:t>DimblebyCancerC</w:t>
        </w:r>
        <w:proofErr w:type="spellEnd"/>
      </w:hyperlink>
    </w:p>
    <w:p w:rsidR="00A62079" w:rsidRPr="00145D4D" w:rsidRDefault="00A62079" w:rsidP="00A62079">
      <w:pPr>
        <w:spacing w:after="0" w:line="240" w:lineRule="auto"/>
        <w:rPr>
          <w:rFonts w:asciiTheme="minorHAnsi" w:hAnsiTheme="minorHAnsi" w:cstheme="minorHAnsi"/>
          <w:color w:val="000000"/>
          <w:szCs w:val="20"/>
          <w:lang w:eastAsia="en-GB"/>
        </w:rPr>
      </w:pPr>
      <w:r w:rsidRPr="00145D4D">
        <w:rPr>
          <w:rFonts w:asciiTheme="minorHAnsi" w:hAnsiTheme="minorHAnsi" w:cstheme="minorHAnsi"/>
          <w:color w:val="000000"/>
          <w:szCs w:val="20"/>
          <w:lang w:eastAsia="en-GB"/>
        </w:rPr>
        <w:t> </w:t>
      </w: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Patients with learning disabilities missing out on health checks - via </w:t>
      </w:r>
      <w:hyperlink r:id="rId63" w:tgtFrame="_parent" w:history="1">
        <w:proofErr w:type="spellStart"/>
        <w:r w:rsidRPr="00145D4D">
          <w:rPr>
            <w:rFonts w:asciiTheme="minorHAnsi" w:hAnsiTheme="minorHAnsi" w:cstheme="minorHAnsi"/>
            <w:color w:val="0563C1"/>
            <w:szCs w:val="20"/>
            <w:u w:val="single"/>
            <w:lang w:eastAsia="en-GB"/>
          </w:rPr>
          <w:t>BBCNews</w:t>
        </w:r>
        <w:proofErr w:type="spellEnd"/>
      </w:hyperlink>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w:t>
      </w: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Biggest ever NHS tender launched as £6bn contract put on market - via </w:t>
      </w:r>
      <w:hyperlink r:id="rId64" w:tgtFrame="_parent" w:history="1">
        <w:proofErr w:type="spellStart"/>
        <w:r w:rsidRPr="00145D4D">
          <w:rPr>
            <w:rFonts w:asciiTheme="minorHAnsi" w:hAnsiTheme="minorHAnsi" w:cstheme="minorHAnsi"/>
            <w:color w:val="0563C1"/>
            <w:szCs w:val="20"/>
            <w:u w:val="single"/>
            <w:lang w:eastAsia="en-GB"/>
          </w:rPr>
          <w:t>HSJnews</w:t>
        </w:r>
        <w:proofErr w:type="spellEnd"/>
        <w:r w:rsidRPr="00145D4D">
          <w:rPr>
            <w:rFonts w:asciiTheme="minorHAnsi" w:hAnsiTheme="minorHAnsi" w:cstheme="minorHAnsi"/>
            <w:color w:val="0563C1"/>
            <w:szCs w:val="20"/>
            <w:u w:val="single"/>
            <w:lang w:eastAsia="en-GB"/>
          </w:rPr>
          <w:t> (£ subs)</w:t>
        </w:r>
      </w:hyperlink>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w:t>
      </w: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Sharp rise in A&amp;Es turning away ambulances - via </w:t>
      </w:r>
      <w:hyperlink r:id="rId65" w:tgtFrame="_parent" w:history="1">
        <w:proofErr w:type="spellStart"/>
        <w:r w:rsidRPr="00145D4D">
          <w:rPr>
            <w:rFonts w:asciiTheme="minorHAnsi" w:hAnsiTheme="minorHAnsi" w:cstheme="minorHAnsi"/>
            <w:color w:val="0563C1"/>
            <w:szCs w:val="20"/>
            <w:u w:val="single"/>
            <w:lang w:eastAsia="en-GB"/>
          </w:rPr>
          <w:t>BBCNews</w:t>
        </w:r>
        <w:proofErr w:type="spellEnd"/>
      </w:hyperlink>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w:t>
      </w: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Leaked Govt figures reveal post-Brexit fears of nursing shortage in worst case scenario - via </w:t>
      </w:r>
      <w:hyperlink r:id="rId66" w:tgtFrame="_parent" w:history="1">
        <w:proofErr w:type="spellStart"/>
        <w:r w:rsidRPr="00145D4D">
          <w:rPr>
            <w:rFonts w:asciiTheme="minorHAnsi" w:hAnsiTheme="minorHAnsi" w:cstheme="minorHAnsi"/>
            <w:color w:val="0563C1"/>
            <w:szCs w:val="20"/>
            <w:u w:val="single"/>
            <w:lang w:eastAsia="en-GB"/>
          </w:rPr>
          <w:t>SkyNews</w:t>
        </w:r>
        <w:proofErr w:type="spellEnd"/>
      </w:hyperlink>
    </w:p>
    <w:p w:rsidR="00A62079" w:rsidRPr="00145D4D" w:rsidRDefault="00A62079" w:rsidP="00A62079">
      <w:pPr>
        <w:spacing w:after="0" w:line="240" w:lineRule="auto"/>
        <w:rPr>
          <w:rFonts w:asciiTheme="minorHAnsi" w:hAnsiTheme="minorHAnsi" w:cstheme="minorHAnsi"/>
          <w:color w:val="000000"/>
          <w:szCs w:val="20"/>
          <w:lang w:eastAsia="en-GB"/>
        </w:rPr>
      </w:pPr>
      <w:r w:rsidRPr="00145D4D">
        <w:rPr>
          <w:rFonts w:asciiTheme="minorHAnsi" w:hAnsiTheme="minorHAnsi" w:cstheme="minorHAnsi"/>
          <w:color w:val="000000"/>
          <w:szCs w:val="20"/>
          <w:lang w:eastAsia="en-GB"/>
        </w:rPr>
        <w:t> </w:t>
      </w: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Leak reveals worst case scenario for nursing after Brexit - via </w:t>
      </w:r>
      <w:hyperlink r:id="rId67" w:tgtFrame="_parent" w:history="1">
        <w:proofErr w:type="spellStart"/>
        <w:r w:rsidRPr="00145D4D">
          <w:rPr>
            <w:rFonts w:asciiTheme="minorHAnsi" w:hAnsiTheme="minorHAnsi" w:cstheme="minorHAnsi"/>
            <w:color w:val="0563C1"/>
            <w:szCs w:val="20"/>
            <w:u w:val="single"/>
            <w:lang w:eastAsia="en-GB"/>
          </w:rPr>
          <w:t>HSJnews</w:t>
        </w:r>
        <w:proofErr w:type="spellEnd"/>
        <w:r w:rsidRPr="00145D4D">
          <w:rPr>
            <w:rFonts w:asciiTheme="minorHAnsi" w:hAnsiTheme="minorHAnsi" w:cstheme="minorHAnsi"/>
            <w:color w:val="0563C1"/>
            <w:szCs w:val="20"/>
            <w:u w:val="single"/>
            <w:lang w:eastAsia="en-GB"/>
          </w:rPr>
          <w:t> (£ subs)</w:t>
        </w:r>
      </w:hyperlink>
    </w:p>
    <w:p w:rsidR="00A62079" w:rsidRPr="00145D4D" w:rsidRDefault="00A62079" w:rsidP="00A62079">
      <w:pPr>
        <w:spacing w:after="0" w:line="240" w:lineRule="auto"/>
        <w:rPr>
          <w:rFonts w:asciiTheme="minorHAnsi" w:hAnsiTheme="minorHAnsi" w:cstheme="minorHAnsi"/>
          <w:color w:val="000000"/>
          <w:szCs w:val="20"/>
          <w:lang w:eastAsia="en-GB"/>
        </w:rPr>
      </w:pPr>
      <w:r w:rsidRPr="00145D4D">
        <w:rPr>
          <w:rFonts w:asciiTheme="minorHAnsi" w:hAnsiTheme="minorHAnsi" w:cstheme="minorHAnsi"/>
          <w:color w:val="000000"/>
          <w:szCs w:val="20"/>
          <w:lang w:eastAsia="en-GB"/>
        </w:rPr>
        <w:t> </w:t>
      </w: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Sir Bruce Keogh to leave NHS England - via </w:t>
      </w:r>
      <w:hyperlink r:id="rId68" w:tgtFrame="_parent" w:history="1">
        <w:proofErr w:type="spellStart"/>
        <w:r w:rsidRPr="00145D4D">
          <w:rPr>
            <w:rFonts w:asciiTheme="minorHAnsi" w:hAnsiTheme="minorHAnsi" w:cstheme="minorHAnsi"/>
            <w:color w:val="0563C1"/>
            <w:szCs w:val="20"/>
            <w:u w:val="single"/>
            <w:lang w:eastAsia="en-GB"/>
          </w:rPr>
          <w:t>HSJnews</w:t>
        </w:r>
        <w:proofErr w:type="spellEnd"/>
        <w:r w:rsidRPr="00145D4D">
          <w:rPr>
            <w:rFonts w:asciiTheme="minorHAnsi" w:hAnsiTheme="minorHAnsi" w:cstheme="minorHAnsi"/>
            <w:color w:val="0563C1"/>
            <w:szCs w:val="20"/>
            <w:u w:val="single"/>
            <w:lang w:eastAsia="en-GB"/>
          </w:rPr>
          <w:t> (£ subs)</w:t>
        </w:r>
      </w:hyperlink>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w:t>
      </w: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Winter insight: The ambulance service - via </w:t>
      </w:r>
      <w:hyperlink r:id="rId69" w:tgtFrame="_parent" w:history="1">
        <w:proofErr w:type="spellStart"/>
        <w:r w:rsidRPr="00145D4D">
          <w:rPr>
            <w:rFonts w:asciiTheme="minorHAnsi" w:hAnsiTheme="minorHAnsi" w:cstheme="minorHAnsi"/>
            <w:color w:val="0563C1"/>
            <w:szCs w:val="20"/>
            <w:u w:val="single"/>
            <w:lang w:eastAsia="en-GB"/>
          </w:rPr>
          <w:t>NuffieldTrust</w:t>
        </w:r>
        <w:proofErr w:type="spellEnd"/>
      </w:hyperlink>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w:t>
      </w: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A&amp;E redirecting increasing number of ambulances to other hospitals - via </w:t>
      </w:r>
      <w:hyperlink r:id="rId70" w:tgtFrame="_parent" w:history="1">
        <w:r w:rsidRPr="00145D4D">
          <w:rPr>
            <w:rFonts w:asciiTheme="minorHAnsi" w:hAnsiTheme="minorHAnsi" w:cstheme="minorHAnsi"/>
            <w:color w:val="0563C1"/>
            <w:szCs w:val="20"/>
            <w:u w:val="single"/>
            <w:lang w:eastAsia="en-GB"/>
          </w:rPr>
          <w:t>guardian</w:t>
        </w:r>
      </w:hyperlink>
    </w:p>
    <w:p w:rsidR="00A62079" w:rsidRPr="00145D4D" w:rsidRDefault="00A62079" w:rsidP="00A62079">
      <w:pPr>
        <w:spacing w:after="0" w:line="240" w:lineRule="auto"/>
        <w:rPr>
          <w:rFonts w:asciiTheme="minorHAnsi" w:hAnsiTheme="minorHAnsi" w:cstheme="minorHAnsi"/>
          <w:color w:val="0563C1"/>
          <w:szCs w:val="20"/>
          <w:u w:val="single"/>
          <w:lang w:eastAsia="en-GB"/>
        </w:rPr>
      </w:pP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Best and worst areas for care home quality in England revealed in new research - via </w:t>
      </w:r>
      <w:hyperlink r:id="rId71" w:tgtFrame="_parent" w:history="1">
        <w:proofErr w:type="spellStart"/>
        <w:r w:rsidRPr="00145D4D">
          <w:rPr>
            <w:rFonts w:asciiTheme="minorHAnsi" w:hAnsiTheme="minorHAnsi" w:cstheme="minorHAnsi"/>
            <w:color w:val="0563C1"/>
            <w:szCs w:val="20"/>
            <w:u w:val="single"/>
            <w:lang w:eastAsia="en-GB"/>
          </w:rPr>
          <w:t>IndependentAge</w:t>
        </w:r>
        <w:proofErr w:type="spellEnd"/>
      </w:hyperlink>
    </w:p>
    <w:p w:rsidR="00A62079" w:rsidRPr="00145D4D" w:rsidRDefault="00A62079" w:rsidP="00A62079">
      <w:pPr>
        <w:spacing w:after="0" w:line="240" w:lineRule="auto"/>
        <w:rPr>
          <w:rFonts w:asciiTheme="minorHAnsi" w:hAnsiTheme="minorHAnsi" w:cstheme="minorHAnsi"/>
          <w:color w:val="000000"/>
          <w:szCs w:val="20"/>
          <w:lang w:eastAsia="en-GB"/>
        </w:rPr>
      </w:pP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Principia vanguard reduces A&amp;E attendances by 29 per cent for care home residents - via </w:t>
      </w:r>
      <w:hyperlink r:id="rId72" w:tgtFrame="_parent" w:history="1">
        <w:proofErr w:type="spellStart"/>
        <w:r w:rsidRPr="00145D4D">
          <w:rPr>
            <w:rFonts w:asciiTheme="minorHAnsi" w:hAnsiTheme="minorHAnsi" w:cstheme="minorHAnsi"/>
            <w:color w:val="0563C1"/>
            <w:szCs w:val="20"/>
            <w:u w:val="single"/>
            <w:lang w:eastAsia="en-GB"/>
          </w:rPr>
          <w:t>NHSEngland</w:t>
        </w:r>
        <w:proofErr w:type="spellEnd"/>
      </w:hyperlink>
    </w:p>
    <w:p w:rsidR="00A62079" w:rsidRPr="00145D4D" w:rsidRDefault="00A62079" w:rsidP="00A62079">
      <w:pPr>
        <w:spacing w:after="0" w:line="240" w:lineRule="auto"/>
        <w:rPr>
          <w:rFonts w:asciiTheme="minorHAnsi" w:hAnsiTheme="minorHAnsi" w:cstheme="minorHAnsi"/>
          <w:color w:val="000000"/>
          <w:szCs w:val="20"/>
          <w:lang w:eastAsia="en-GB"/>
        </w:rPr>
      </w:pPr>
      <w:r w:rsidRPr="00145D4D">
        <w:rPr>
          <w:rFonts w:asciiTheme="minorHAnsi" w:hAnsiTheme="minorHAnsi" w:cstheme="minorHAnsi"/>
          <w:color w:val="000000"/>
          <w:szCs w:val="20"/>
          <w:lang w:eastAsia="en-GB"/>
        </w:rPr>
        <w:t> </w:t>
      </w: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Cheshunt care home fire: Two dead and 33 rescued - via </w:t>
      </w:r>
      <w:hyperlink r:id="rId73" w:tgtFrame="_parent" w:history="1">
        <w:proofErr w:type="spellStart"/>
        <w:r w:rsidRPr="00145D4D">
          <w:rPr>
            <w:rFonts w:asciiTheme="minorHAnsi" w:hAnsiTheme="minorHAnsi" w:cstheme="minorHAnsi"/>
            <w:color w:val="0563C1"/>
            <w:szCs w:val="20"/>
            <w:u w:val="single"/>
            <w:lang w:eastAsia="en-GB"/>
          </w:rPr>
          <w:t>BBCNews</w:t>
        </w:r>
        <w:proofErr w:type="spellEnd"/>
      </w:hyperlink>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lastRenderedPageBreak/>
        <w:t> </w:t>
      </w: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Technology is a marvel – now let’s make it moral - by Martha Lane Fox - via </w:t>
      </w:r>
      <w:hyperlink r:id="rId74" w:tgtFrame="_parent" w:history="1">
        <w:r w:rsidRPr="00145D4D">
          <w:rPr>
            <w:rFonts w:asciiTheme="minorHAnsi" w:hAnsiTheme="minorHAnsi" w:cstheme="minorHAnsi"/>
            <w:color w:val="0563C1"/>
            <w:szCs w:val="20"/>
            <w:u w:val="single"/>
            <w:lang w:eastAsia="en-GB"/>
          </w:rPr>
          <w:t>guardian</w:t>
        </w:r>
      </w:hyperlink>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w:t>
      </w: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U.S. funding for the NIH is having an impact on biotechnology start-ups and research - via </w:t>
      </w:r>
      <w:hyperlink r:id="rId75" w:tgtFrame="_parent" w:history="1">
        <w:r w:rsidRPr="00145D4D">
          <w:rPr>
            <w:rFonts w:asciiTheme="minorHAnsi" w:hAnsiTheme="minorHAnsi" w:cstheme="minorHAnsi"/>
            <w:color w:val="0563C1"/>
            <w:szCs w:val="20"/>
            <w:u w:val="single"/>
            <w:lang w:eastAsia="en-GB"/>
          </w:rPr>
          <w:t>CNBC</w:t>
        </w:r>
      </w:hyperlink>
    </w:p>
    <w:p w:rsidR="00A62079" w:rsidRPr="00145D4D" w:rsidRDefault="00A62079" w:rsidP="00A62079">
      <w:pPr>
        <w:spacing w:after="0" w:line="240" w:lineRule="auto"/>
        <w:rPr>
          <w:rFonts w:asciiTheme="minorHAnsi" w:hAnsiTheme="minorHAnsi" w:cstheme="minorHAnsi"/>
          <w:color w:val="000000"/>
          <w:szCs w:val="20"/>
          <w:lang w:eastAsia="en-GB"/>
        </w:rPr>
      </w:pPr>
      <w:r w:rsidRPr="00145D4D">
        <w:rPr>
          <w:rFonts w:asciiTheme="minorHAnsi" w:hAnsiTheme="minorHAnsi" w:cstheme="minorHAnsi"/>
          <w:color w:val="000000"/>
          <w:szCs w:val="20"/>
          <w:lang w:eastAsia="en-GB"/>
        </w:rPr>
        <w:t> </w:t>
      </w: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NHS hoping to borrow from private investment companies to pay for hospital repairs &amp; equipment - via </w:t>
      </w:r>
      <w:hyperlink r:id="rId76" w:tgtFrame="_parent" w:history="1">
        <w:r w:rsidRPr="00145D4D">
          <w:rPr>
            <w:rFonts w:asciiTheme="minorHAnsi" w:hAnsiTheme="minorHAnsi" w:cstheme="minorHAnsi"/>
            <w:color w:val="0563C1"/>
            <w:szCs w:val="20"/>
            <w:u w:val="single"/>
            <w:lang w:eastAsia="en-GB"/>
          </w:rPr>
          <w:t>Independent</w:t>
        </w:r>
      </w:hyperlink>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w:t>
      </w: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Meet the director of a Penn Med </w:t>
      </w:r>
      <w:proofErr w:type="spellStart"/>
      <w:r w:rsidRPr="00145D4D">
        <w:rPr>
          <w:rFonts w:asciiTheme="minorHAnsi" w:hAnsiTheme="minorHAnsi" w:cstheme="minorHAnsi"/>
          <w:color w:val="000000"/>
          <w:szCs w:val="20"/>
          <w:lang w:eastAsia="en-GB"/>
        </w:rPr>
        <w:t>center</w:t>
      </w:r>
      <w:proofErr w:type="spellEnd"/>
      <w:r w:rsidRPr="00145D4D">
        <w:rPr>
          <w:rFonts w:asciiTheme="minorHAnsi" w:hAnsiTheme="minorHAnsi" w:cstheme="minorHAnsi"/>
          <w:color w:val="000000"/>
          <w:szCs w:val="20"/>
          <w:lang w:eastAsia="en-GB"/>
        </w:rPr>
        <w:t xml:space="preserve"> working to marry health care and social media - via </w:t>
      </w:r>
      <w:bookmarkStart w:id="2" w:name="_GoBack"/>
      <w:bookmarkEnd w:id="2"/>
      <w:r w:rsidR="007C5221" w:rsidRPr="00145D4D">
        <w:rPr>
          <w:rFonts w:asciiTheme="minorHAnsi" w:hAnsiTheme="minorHAnsi" w:cstheme="minorHAnsi"/>
          <w:szCs w:val="20"/>
        </w:rPr>
        <w:fldChar w:fldCharType="begin"/>
      </w:r>
      <w:r w:rsidR="007C5221" w:rsidRPr="00145D4D">
        <w:rPr>
          <w:rFonts w:asciiTheme="minorHAnsi" w:hAnsiTheme="minorHAnsi" w:cstheme="minorHAnsi"/>
          <w:szCs w:val="20"/>
        </w:rPr>
        <w:instrText xml:space="preserve"> HYPERLINK "http://bit.ly/2os4inM " \t "_parent" </w:instrText>
      </w:r>
      <w:r w:rsidR="007C5221" w:rsidRPr="00145D4D">
        <w:rPr>
          <w:rFonts w:asciiTheme="minorHAnsi" w:hAnsiTheme="minorHAnsi" w:cstheme="minorHAnsi"/>
          <w:szCs w:val="20"/>
        </w:rPr>
        <w:fldChar w:fldCharType="separate"/>
      </w:r>
      <w:proofErr w:type="spellStart"/>
      <w:r w:rsidRPr="00145D4D">
        <w:rPr>
          <w:rFonts w:asciiTheme="minorHAnsi" w:hAnsiTheme="minorHAnsi" w:cstheme="minorHAnsi"/>
          <w:color w:val="0563C1"/>
          <w:szCs w:val="20"/>
          <w:u w:val="single"/>
          <w:lang w:eastAsia="en-GB"/>
        </w:rPr>
        <w:t>dailypenn</w:t>
      </w:r>
      <w:proofErr w:type="spellEnd"/>
      <w:r w:rsidR="007C5221" w:rsidRPr="00145D4D">
        <w:rPr>
          <w:rFonts w:asciiTheme="minorHAnsi" w:hAnsiTheme="minorHAnsi" w:cstheme="minorHAnsi"/>
          <w:color w:val="0563C1"/>
          <w:szCs w:val="20"/>
          <w:u w:val="single"/>
          <w:lang w:eastAsia="en-GB"/>
        </w:rPr>
        <w:fldChar w:fldCharType="end"/>
      </w:r>
    </w:p>
    <w:p w:rsidR="00A62079" w:rsidRPr="00145D4D" w:rsidRDefault="00A62079" w:rsidP="00A62079">
      <w:pPr>
        <w:spacing w:after="0" w:line="240" w:lineRule="auto"/>
        <w:rPr>
          <w:rFonts w:asciiTheme="minorHAnsi" w:hAnsiTheme="minorHAnsi" w:cstheme="minorHAnsi"/>
          <w:color w:val="0563C1"/>
          <w:szCs w:val="20"/>
          <w:u w:val="single"/>
          <w:lang w:eastAsia="en-GB"/>
        </w:rPr>
      </w:pPr>
    </w:p>
    <w:p w:rsidR="00A62079" w:rsidRPr="00145D4D" w:rsidRDefault="00A62079" w:rsidP="00A62079">
      <w:pPr>
        <w:spacing w:after="0" w:line="240" w:lineRule="auto"/>
        <w:rPr>
          <w:rFonts w:asciiTheme="minorHAnsi" w:hAnsiTheme="minorHAnsi" w:cstheme="minorHAnsi"/>
          <w:color w:val="0563C1"/>
          <w:szCs w:val="20"/>
          <w:u w:val="single"/>
          <w:lang w:eastAsia="en-GB"/>
        </w:rPr>
      </w:pPr>
      <w:r w:rsidRPr="00145D4D">
        <w:rPr>
          <w:rFonts w:asciiTheme="minorHAnsi" w:hAnsiTheme="minorHAnsi" w:cstheme="minorHAnsi"/>
          <w:color w:val="000000"/>
          <w:szCs w:val="20"/>
          <w:lang w:eastAsia="en-GB"/>
        </w:rPr>
        <w:t xml:space="preserve">If general practice fails, the whole NHS fails - by Kailash Chand - via </w:t>
      </w:r>
      <w:hyperlink r:id="rId77" w:tgtFrame="_parent" w:history="1">
        <w:r w:rsidRPr="00145D4D">
          <w:rPr>
            <w:rFonts w:asciiTheme="minorHAnsi" w:hAnsiTheme="minorHAnsi" w:cstheme="minorHAnsi"/>
            <w:color w:val="0563C1"/>
            <w:szCs w:val="20"/>
            <w:u w:val="single"/>
            <w:lang w:eastAsia="en-GB"/>
          </w:rPr>
          <w:t>guardian</w:t>
        </w:r>
      </w:hyperlink>
    </w:p>
    <w:p w:rsidR="00A62079" w:rsidRPr="00145D4D" w:rsidRDefault="00A62079" w:rsidP="00A62079">
      <w:pPr>
        <w:spacing w:after="0" w:line="240" w:lineRule="auto"/>
        <w:rPr>
          <w:rFonts w:asciiTheme="minorHAnsi" w:hAnsiTheme="minorHAnsi" w:cstheme="minorHAnsi"/>
          <w:color w:val="000000"/>
          <w:szCs w:val="20"/>
          <w:lang w:eastAsia="en-GB"/>
        </w:rPr>
      </w:pPr>
      <w:r w:rsidRPr="00145D4D">
        <w:rPr>
          <w:rFonts w:asciiTheme="minorHAnsi" w:hAnsiTheme="minorHAnsi" w:cstheme="minorHAnsi"/>
          <w:color w:val="000000"/>
          <w:szCs w:val="20"/>
          <w:lang w:eastAsia="en-GB"/>
        </w:rPr>
        <w:t> </w:t>
      </w:r>
    </w:p>
    <w:p w:rsidR="00A13D99" w:rsidRDefault="00A13D99" w:rsidP="0010508C">
      <w:pPr>
        <w:spacing w:after="0" w:line="240" w:lineRule="auto"/>
        <w:rPr>
          <w:rFonts w:ascii="Calibri" w:hAnsi="Calibri" w:cs="Calibri"/>
          <w:color w:val="0563C1"/>
          <w:sz w:val="22"/>
          <w:szCs w:val="22"/>
          <w:u w:val="single"/>
          <w:lang w:eastAsia="en-GB"/>
        </w:rPr>
      </w:pPr>
    </w:p>
    <w:p w:rsidR="0010508C" w:rsidRDefault="0010508C" w:rsidP="002E7D48">
      <w:pPr>
        <w:spacing w:after="0" w:line="240" w:lineRule="auto"/>
        <w:rPr>
          <w:rFonts w:cs="Arial"/>
          <w:b/>
          <w:i/>
          <w:szCs w:val="20"/>
        </w:rPr>
      </w:pPr>
    </w:p>
    <w:p w:rsidR="005C3F2F" w:rsidRPr="0098613F" w:rsidRDefault="005C3F2F" w:rsidP="005C3F2F">
      <w:pPr>
        <w:spacing w:after="0" w:line="240" w:lineRule="auto"/>
        <w:rPr>
          <w:rFonts w:cs="Arial"/>
          <w:b/>
          <w:i/>
        </w:rPr>
      </w:pPr>
      <w:r w:rsidRPr="0098613F">
        <w:rPr>
          <w:rFonts w:cs="Arial"/>
          <w:b/>
          <w:i/>
        </w:rPr>
        <w:t>News</w:t>
      </w:r>
      <w:r>
        <w:rPr>
          <w:rFonts w:cs="Arial"/>
          <w:b/>
          <w:i/>
        </w:rPr>
        <w:t xml:space="preserve"> headlines</w:t>
      </w:r>
      <w:r w:rsidRPr="0098613F">
        <w:rPr>
          <w:rFonts w:cs="Arial"/>
          <w:b/>
          <w:i/>
        </w:rPr>
        <w:t xml:space="preserve"> prepared by Mike Clark (@</w:t>
      </w:r>
      <w:proofErr w:type="spellStart"/>
      <w:r w:rsidRPr="0098613F">
        <w:rPr>
          <w:rFonts w:cs="Arial"/>
          <w:b/>
          <w:i/>
        </w:rPr>
        <w:t>clarkmike</w:t>
      </w:r>
      <w:proofErr w:type="spellEnd"/>
      <w:r w:rsidRPr="0098613F">
        <w:rPr>
          <w:rFonts w:cs="Arial"/>
          <w:b/>
          <w:i/>
        </w:rPr>
        <w:t xml:space="preserve">) and brought to you by the Telecare LIN </w:t>
      </w:r>
    </w:p>
    <w:p w:rsidR="00FE72AB" w:rsidRDefault="005C3F2F" w:rsidP="005C3F2F">
      <w:pPr>
        <w:spacing w:line="240" w:lineRule="auto"/>
        <w:rPr>
          <w:b/>
        </w:rPr>
      </w:pPr>
      <w:r w:rsidRPr="0098613F">
        <w:rPr>
          <w:b/>
        </w:rPr>
        <w:t xml:space="preserve">Disclaimer: “We provide this newsletter for information purposes only and </w:t>
      </w:r>
      <w:proofErr w:type="spellStart"/>
      <w:r>
        <w:rPr>
          <w:b/>
        </w:rPr>
        <w:t>TelecareLIN</w:t>
      </w:r>
      <w:proofErr w:type="spellEnd"/>
      <w:r w:rsidRPr="0098613F">
        <w:rPr>
          <w:b/>
        </w:rPr>
        <w:t xml:space="preserve"> nor the authors accept any liability whatsoever for inaccuracies, errors or omissions therein or for any consequences arising therefrom.”</w:t>
      </w:r>
    </w:p>
    <w:sectPr w:rsidR="00FE72AB" w:rsidSect="00365407">
      <w:headerReference w:type="default" r:id="rId78"/>
      <w:footerReference w:type="default" r:id="rId79"/>
      <w:headerReference w:type="first" r:id="rId80"/>
      <w:footerReference w:type="first" r:id="rId81"/>
      <w:pgSz w:w="11906" w:h="16838" w:code="9"/>
      <w:pgMar w:top="1985" w:right="1701" w:bottom="1560" w:left="1701" w:header="45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5221" w:rsidRDefault="007C5221" w:rsidP="00915CF3">
      <w:r>
        <w:separator/>
      </w:r>
    </w:p>
  </w:endnote>
  <w:endnote w:type="continuationSeparator" w:id="0">
    <w:p w:rsidR="007C5221" w:rsidRDefault="007C5221" w:rsidP="00915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D3A11D7B-6BA1-4EA9-B155-30D7A6C6CF9F}"/>
    <w:embedBold r:id="rId2" w:fontKey="{AC436CF0-4D52-4DBA-8348-FB87BE0539B4}"/>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42F9950A-9406-434E-9C22-36556830EFA9}"/>
  </w:font>
  <w:font w:name="Tahoma">
    <w:panose1 w:val="020B0604030504040204"/>
    <w:charset w:val="00"/>
    <w:family w:val="swiss"/>
    <w:pitch w:val="variable"/>
    <w:sig w:usb0="E1002EFF" w:usb1="C000605B" w:usb2="00000029" w:usb3="00000000" w:csb0="000101FF" w:csb1="00000000"/>
    <w:embedRegular r:id="rId4" w:fontKey="{E82B9750-9729-42EC-820C-42484AA7A0C2}"/>
  </w:font>
  <w:font w:name="Cambria">
    <w:panose1 w:val="02040503050406030204"/>
    <w:charset w:val="00"/>
    <w:family w:val="roman"/>
    <w:pitch w:val="variable"/>
    <w:sig w:usb0="E00002FF" w:usb1="400004FF" w:usb2="00000000" w:usb3="00000000" w:csb0="0000019F" w:csb1="00000000"/>
    <w:embedRegular r:id="rId5" w:fontKey="{F86DFD64-8ABC-4722-B0F5-A66C07B8C0BD}"/>
    <w:embedBold r:id="rId6" w:fontKey="{1C9E71B9-5B27-4713-AD69-7B2CC78CF329}"/>
  </w:font>
  <w:font w:name="VolkswagenTS-Regular">
    <w:altName w:val="Calibri"/>
    <w:panose1 w:val="00000000000000000000"/>
    <w:charset w:val="00"/>
    <w:family w:val="modern"/>
    <w:notTrueType/>
    <w:pitch w:val="variable"/>
    <w:sig w:usb0="8000002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AD9" w:rsidRPr="00144AD0" w:rsidRDefault="00EF0AD9" w:rsidP="00026C3F">
    <w:pPr>
      <w:pStyle w:val="Footer"/>
      <w:jc w:val="left"/>
      <w:rPr>
        <w:rStyle w:val="Hyperlink"/>
      </w:rPr>
    </w:pPr>
    <w:r w:rsidRPr="004D1A1C">
      <w:rPr>
        <w:rStyle w:val="Hyperlink"/>
        <w:noProof/>
        <w:lang w:eastAsia="en-GB"/>
      </w:rPr>
      <mc:AlternateContent>
        <mc:Choice Requires="wps">
          <w:drawing>
            <wp:anchor distT="0" distB="0" distL="114300" distR="114300" simplePos="0" relativeHeight="251676672" behindDoc="0" locked="0" layoutInCell="1" allowOverlap="1" wp14:anchorId="014D9A51" wp14:editId="1925D0FF">
              <wp:simplePos x="0" y="0"/>
              <wp:positionH relativeFrom="column">
                <wp:posOffset>-1080135</wp:posOffset>
              </wp:positionH>
              <wp:positionV relativeFrom="paragraph">
                <wp:posOffset>-158115</wp:posOffset>
              </wp:positionV>
              <wp:extent cx="7572375" cy="0"/>
              <wp:effectExtent l="0" t="0" r="9525" b="19050"/>
              <wp:wrapNone/>
              <wp:docPr id="6" name="Straight Connector 6"/>
              <wp:cNvGraphicFramePr/>
              <a:graphic xmlns:a="http://schemas.openxmlformats.org/drawingml/2006/main">
                <a:graphicData uri="http://schemas.microsoft.com/office/word/2010/wordprocessingShape">
                  <wps:wsp>
                    <wps:cNvCnPr/>
                    <wps:spPr>
                      <a:xfrm>
                        <a:off x="0" y="0"/>
                        <a:ext cx="7572375" cy="0"/>
                      </a:xfrm>
                      <a:prstGeom prst="line">
                        <a:avLst/>
                      </a:prstGeom>
                      <a:ln w="6350">
                        <a:solidFill>
                          <a:srgbClr val="49176E"/>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AF947" id="Straight Connector 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85.05pt,-12.45pt" to="511.2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" strokecolor="#49176e" strokeweight=".5pt"/>
          </w:pict>
        </mc:Fallback>
      </mc:AlternateContent>
    </w:r>
    <w:r>
      <w:t xml:space="preserve"> </w:t>
    </w:r>
    <w:hyperlink r:id="rId1" w:history="1">
      <w:r w:rsidRPr="00144AD0">
        <w:rPr>
          <w:rStyle w:val="Hyperlink"/>
        </w:rPr>
        <w:t>www.telecarelin.org.uk</w:t>
      </w:r>
    </w:hyperlink>
    <w:r>
      <w:rPr>
        <w:color w:val="auto"/>
      </w:rPr>
      <w:t xml:space="preserve">                             </w:t>
    </w:r>
    <w:r w:rsidRPr="00144AD0">
      <w:t xml:space="preserve">   </w:t>
    </w:r>
    <w:hyperlink r:id="rId2" w:history="1">
      <w:r w:rsidRPr="00654DF0">
        <w:rPr>
          <w:rStyle w:val="Hyperlink"/>
          <w:rFonts w:ascii="Calibri" w:hAnsi="Calibri"/>
          <w:sz w:val="22"/>
          <w:szCs w:val="22"/>
          <w:shd w:val="clear" w:color="auto" w:fill="FFFFFF"/>
        </w:rPr>
        <w:t>#</w:t>
      </w:r>
      <w:proofErr w:type="spellStart"/>
      <w:r w:rsidRPr="00654DF0">
        <w:rPr>
          <w:rStyle w:val="Hyperlink"/>
          <w:rFonts w:ascii="Calibri" w:hAnsi="Calibri"/>
          <w:sz w:val="22"/>
          <w:szCs w:val="22"/>
          <w:shd w:val="clear" w:color="auto" w:fill="FFFFFF"/>
        </w:rPr>
        <w:t>TLINnews</w:t>
      </w:r>
      <w:proofErr w:type="spellEnd"/>
    </w:hyperlink>
    <w:r>
      <w:rPr>
        <w:color w:val="auto"/>
      </w:rPr>
      <w:t xml:space="preserve">                         </w:t>
    </w:r>
    <w:r>
      <w:t xml:space="preserve">   </w:t>
    </w:r>
    <w:r w:rsidRPr="00144AD0">
      <w:t xml:space="preserve">  </w:t>
    </w:r>
    <w:hyperlink r:id="rId3" w:history="1">
      <w:r w:rsidRPr="008B3650">
        <w:rPr>
          <w:rStyle w:val="Hyperlink"/>
        </w:rPr>
        <w:t>@</w:t>
      </w:r>
      <w:proofErr w:type="spellStart"/>
      <w:r w:rsidRPr="008B3650">
        <w:rPr>
          <w:rStyle w:val="Hyperlink"/>
        </w:rPr>
        <w:t>clarkmike</w:t>
      </w:r>
      <w:proofErr w:type="spellEnd"/>
    </w:hyperlink>
    <w:r>
      <w:rPr>
        <w:rStyle w:val="Hyperlink"/>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AD9" w:rsidRPr="009A6CDC" w:rsidRDefault="00EF0AD9" w:rsidP="009A6CDC">
    <w:pPr>
      <w:pStyle w:val="Footer"/>
      <w:rPr>
        <w:rStyle w:val="Hyperlink"/>
      </w:rPr>
    </w:pPr>
    <w:r w:rsidRPr="009A6CDC">
      <w:rPr>
        <w:rStyle w:val="Hyperlink"/>
        <w:noProof/>
        <w:color w:val="FFFFFF" w:themeColor="background1"/>
        <w:lang w:eastAsia="en-GB"/>
      </w:rPr>
      <mc:AlternateContent>
        <mc:Choice Requires="wps">
          <w:drawing>
            <wp:anchor distT="0" distB="0" distL="114300" distR="114300" simplePos="0" relativeHeight="251678720" behindDoc="1" locked="0" layoutInCell="1" allowOverlap="1" wp14:anchorId="4C724F1E" wp14:editId="5852151A">
              <wp:simplePos x="0" y="0"/>
              <wp:positionH relativeFrom="column">
                <wp:posOffset>-1080135</wp:posOffset>
              </wp:positionH>
              <wp:positionV relativeFrom="paragraph">
                <wp:posOffset>-230505</wp:posOffset>
              </wp:positionV>
              <wp:extent cx="7639050" cy="600075"/>
              <wp:effectExtent l="0" t="0" r="0" b="9525"/>
              <wp:wrapSquare wrapText="bothSides"/>
              <wp:docPr id="23" name="Rectangle 23"/>
              <wp:cNvGraphicFramePr/>
              <a:graphic xmlns:a="http://schemas.openxmlformats.org/drawingml/2006/main">
                <a:graphicData uri="http://schemas.microsoft.com/office/word/2010/wordprocessingShape">
                  <wps:wsp>
                    <wps:cNvSpPr/>
                    <wps:spPr>
                      <a:xfrm>
                        <a:off x="0" y="0"/>
                        <a:ext cx="7639050" cy="600075"/>
                      </a:xfrm>
                      <a:prstGeom prst="rect">
                        <a:avLst/>
                      </a:prstGeom>
                      <a:solidFill>
                        <a:srgbClr val="4917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82ADF" id="Rectangle 23" o:spid="_x0000_s1026" style="position:absolute;margin-left:-85.05pt;margin-top:-18.15pt;width:601.5pt;height:47.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" fillcolor="#49176e" stroked="f" strokeweight="2pt">
              <w10:wrap type="square"/>
            </v:rect>
          </w:pict>
        </mc:Fallback>
      </mc:AlternateContent>
    </w:r>
    <w:hyperlink r:id="rId1" w:history="1">
      <w:r w:rsidRPr="009A6CDC">
        <w:rPr>
          <w:rStyle w:val="Hyperlink"/>
          <w:color w:val="FFFFFF" w:themeColor="background1"/>
        </w:rPr>
        <w:t>www.telecarelin.org.uk</w:t>
      </w:r>
    </w:hyperlink>
    <w:r>
      <w:t xml:space="preserve">        </w:t>
    </w:r>
    <w:r w:rsidRPr="009A6CDC">
      <w:t xml:space="preserve">    </w:t>
    </w:r>
    <w:r>
      <w:t xml:space="preserve">    </w:t>
    </w:r>
    <w:r w:rsidRPr="009A6CDC">
      <w:t xml:space="preserve">    </w:t>
    </w:r>
    <w:r>
      <w:t xml:space="preserve">       </w:t>
    </w:r>
    <w:r w:rsidRPr="009A6CDC">
      <w:t xml:space="preserve">        </w:t>
    </w:r>
    <w:hyperlink r:id="rId2" w:history="1">
      <w:r w:rsidRPr="009A6CDC">
        <w:rPr>
          <w:rStyle w:val="Hyperlink"/>
          <w:color w:val="FFFFFF" w:themeColor="background1"/>
        </w:rPr>
        <w:t>#</w:t>
      </w:r>
      <w:proofErr w:type="spellStart"/>
      <w:r w:rsidRPr="009A6CDC">
        <w:rPr>
          <w:rStyle w:val="Hyperlink"/>
          <w:color w:val="FFFFFF" w:themeColor="background1"/>
        </w:rPr>
        <w:t>TLINenews</w:t>
      </w:r>
      <w:proofErr w:type="spellEnd"/>
    </w:hyperlink>
    <w:r>
      <w:t xml:space="preserve">    </w:t>
    </w:r>
    <w:r w:rsidRPr="009A6CDC">
      <w:t xml:space="preserve">  </w:t>
    </w:r>
    <w:r>
      <w:t xml:space="preserve">    </w:t>
    </w:r>
    <w:r w:rsidRPr="009A6CDC">
      <w:t xml:space="preserve">  </w:t>
    </w:r>
    <w:r>
      <w:t xml:space="preserve">    </w:t>
    </w:r>
    <w:r w:rsidRPr="009A6CDC">
      <w:t xml:space="preserve">    </w:t>
    </w:r>
    <w:r>
      <w:t xml:space="preserve">   </w:t>
    </w:r>
    <w:r w:rsidRPr="009A6CDC">
      <w:t xml:space="preserve">    </w:t>
    </w:r>
    <w:r>
      <w:t xml:space="preserve">    </w:t>
    </w:r>
    <w:r w:rsidRPr="009A6CDC">
      <w:t xml:space="preserve">    </w:t>
    </w:r>
    <w:hyperlink r:id="rId3" w:history="1">
      <w:r w:rsidRPr="009A6CDC">
        <w:rPr>
          <w:rStyle w:val="Hyperlink"/>
          <w:color w:val="FFFFFF" w:themeColor="background1"/>
        </w:rPr>
        <w:t>@</w:t>
      </w:r>
      <w:proofErr w:type="spellStart"/>
      <w:r w:rsidRPr="009A6CDC">
        <w:rPr>
          <w:rStyle w:val="Hyperlink"/>
          <w:color w:val="FFFFFF" w:themeColor="background1"/>
        </w:rPr>
        <w:t>clarkemike</w:t>
      </w:r>
      <w:proofErr w:type="spellEnd"/>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5221" w:rsidRDefault="007C5221" w:rsidP="00915CF3">
      <w:r>
        <w:separator/>
      </w:r>
    </w:p>
  </w:footnote>
  <w:footnote w:type="continuationSeparator" w:id="0">
    <w:p w:rsidR="007C5221" w:rsidRDefault="007C5221" w:rsidP="00915C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AD9" w:rsidRPr="00915CF3" w:rsidRDefault="00EF0AD9" w:rsidP="00021696">
    <w:pPr>
      <w:pStyle w:val="Header"/>
      <w:jc w:val="right"/>
    </w:pPr>
    <w:r>
      <w:rPr>
        <w:noProof/>
        <w:lang w:eastAsia="en-GB"/>
      </w:rPr>
      <w:drawing>
        <wp:anchor distT="0" distB="0" distL="114300" distR="114300" simplePos="0" relativeHeight="251669504" behindDoc="0" locked="0" layoutInCell="1" allowOverlap="1" wp14:anchorId="1F7A9ED1" wp14:editId="3E2B875A">
          <wp:simplePos x="0" y="0"/>
          <wp:positionH relativeFrom="column">
            <wp:posOffset>-461010</wp:posOffset>
          </wp:positionH>
          <wp:positionV relativeFrom="page">
            <wp:posOffset>172720</wp:posOffset>
          </wp:positionV>
          <wp:extent cx="1609090" cy="3956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IN-Newsletter-header.gif"/>
                  <pic:cNvPicPr/>
                </pic:nvPicPr>
                <pic:blipFill>
                  <a:blip r:embed="rId1">
                    <a:extLst>
                      <a:ext uri="{28A0092B-C50C-407E-A947-70E740481C1C}">
                        <a14:useLocalDpi xmlns:a14="http://schemas.microsoft.com/office/drawing/2010/main" val="0"/>
                      </a:ext>
                    </a:extLst>
                  </a:blip>
                  <a:stretch>
                    <a:fillRect/>
                  </a:stretch>
                </pic:blipFill>
                <pic:spPr>
                  <a:xfrm>
                    <a:off x="0" y="0"/>
                    <a:ext cx="1609090" cy="395605"/>
                  </a:xfrm>
                  <a:prstGeom prst="rect">
                    <a:avLst/>
                  </a:prstGeom>
                </pic:spPr>
              </pic:pic>
            </a:graphicData>
          </a:graphic>
          <wp14:sizeRelH relativeFrom="margin">
            <wp14:pctWidth>0</wp14:pctWidth>
          </wp14:sizeRelH>
          <wp14:sizeRelV relativeFrom="margin">
            <wp14:pctHeight>0</wp14:pctHeight>
          </wp14:sizeRelV>
        </wp:anchor>
      </w:drawing>
    </w:r>
    <w:r w:rsidRPr="00915CF3">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AD9" w:rsidRDefault="00EF0AD9" w:rsidP="00271758">
    <w:pPr>
      <w:pStyle w:val="Header"/>
      <w:spacing w:after="1080"/>
      <w:jc w:val="center"/>
    </w:pPr>
    <w:r>
      <w:rPr>
        <w:noProof/>
        <w:lang w:eastAsia="en-GB"/>
      </w:rPr>
      <w:drawing>
        <wp:anchor distT="720090" distB="0" distL="720090" distR="1800225" simplePos="0" relativeHeight="251668480" behindDoc="0" locked="0" layoutInCell="1" allowOverlap="1" wp14:anchorId="306F8509" wp14:editId="414F7559">
          <wp:simplePos x="0" y="0"/>
          <wp:positionH relativeFrom="column">
            <wp:posOffset>-765810</wp:posOffset>
          </wp:positionH>
          <wp:positionV relativeFrom="page">
            <wp:posOffset>304165</wp:posOffset>
          </wp:positionV>
          <wp:extent cx="3602990" cy="8096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IN-Newsletter-large-header.gif"/>
                  <pic:cNvPicPr/>
                </pic:nvPicPr>
                <pic:blipFill>
                  <a:blip r:embed="rId1">
                    <a:extLst>
                      <a:ext uri="{28A0092B-C50C-407E-A947-70E740481C1C}">
                        <a14:useLocalDpi xmlns:a14="http://schemas.microsoft.com/office/drawing/2010/main" val="0"/>
                      </a:ext>
                    </a:extLst>
                  </a:blip>
                  <a:stretch>
                    <a:fillRect/>
                  </a:stretch>
                </pic:blipFill>
                <pic:spPr>
                  <a:xfrm>
                    <a:off x="0" y="0"/>
                    <a:ext cx="3602990" cy="809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3360" behindDoc="0" locked="0" layoutInCell="1" allowOverlap="1" wp14:anchorId="42D9E1FB" wp14:editId="3BBF2EB4">
              <wp:simplePos x="0" y="0"/>
              <wp:positionH relativeFrom="column">
                <wp:posOffset>-1080135</wp:posOffset>
              </wp:positionH>
              <wp:positionV relativeFrom="paragraph">
                <wp:posOffset>-307340</wp:posOffset>
              </wp:positionV>
              <wp:extent cx="7734300" cy="1685925"/>
              <wp:effectExtent l="0" t="0" r="0" b="9525"/>
              <wp:wrapNone/>
              <wp:docPr id="8" name="Rectangle 8"/>
              <wp:cNvGraphicFramePr/>
              <a:graphic xmlns:a="http://schemas.openxmlformats.org/drawingml/2006/main">
                <a:graphicData uri="http://schemas.microsoft.com/office/word/2010/wordprocessingShape">
                  <wps:wsp>
                    <wps:cNvSpPr/>
                    <wps:spPr>
                      <a:xfrm>
                        <a:off x="0" y="0"/>
                        <a:ext cx="7734300" cy="1685925"/>
                      </a:xfrm>
                      <a:prstGeom prst="rect">
                        <a:avLst/>
                      </a:prstGeom>
                      <a:solidFill>
                        <a:srgbClr val="4917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1CE0A" id="Rectangle 8" o:spid="_x0000_s1026" style="position:absolute;margin-left:-85.05pt;margin-top:-24.2pt;width:609pt;height:13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" fillcolor="#49176e"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D0585"/>
    <w:multiLevelType w:val="multilevel"/>
    <w:tmpl w:val="FACC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5D0D31"/>
    <w:multiLevelType w:val="hybridMultilevel"/>
    <w:tmpl w:val="66A2C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F2EF6"/>
    <w:multiLevelType w:val="multilevel"/>
    <w:tmpl w:val="A566B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0C120F"/>
    <w:multiLevelType w:val="hybridMultilevel"/>
    <w:tmpl w:val="1D5A8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D182F"/>
    <w:multiLevelType w:val="hybridMultilevel"/>
    <w:tmpl w:val="D7626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D945A9"/>
    <w:multiLevelType w:val="multilevel"/>
    <w:tmpl w:val="60922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A030C2"/>
    <w:multiLevelType w:val="multilevel"/>
    <w:tmpl w:val="9396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A95A91"/>
    <w:multiLevelType w:val="hybridMultilevel"/>
    <w:tmpl w:val="48A2E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F649D7"/>
    <w:multiLevelType w:val="hybridMultilevel"/>
    <w:tmpl w:val="F96A2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662702"/>
    <w:multiLevelType w:val="multilevel"/>
    <w:tmpl w:val="85602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207FC7"/>
    <w:multiLevelType w:val="multilevel"/>
    <w:tmpl w:val="96720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370AC0"/>
    <w:multiLevelType w:val="multilevel"/>
    <w:tmpl w:val="0D70C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626D0B"/>
    <w:multiLevelType w:val="hybridMultilevel"/>
    <w:tmpl w:val="3D64ABC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1E6B3F"/>
    <w:multiLevelType w:val="hybridMultilevel"/>
    <w:tmpl w:val="20ACD4C4"/>
    <w:lvl w:ilvl="0" w:tplc="9DA66DB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6EE21F0"/>
    <w:multiLevelType w:val="multilevel"/>
    <w:tmpl w:val="4EC42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9A274E3"/>
    <w:multiLevelType w:val="hybridMultilevel"/>
    <w:tmpl w:val="114844C6"/>
    <w:lvl w:ilvl="0" w:tplc="0B1C7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0F1526"/>
    <w:multiLevelType w:val="hybridMultilevel"/>
    <w:tmpl w:val="F85EB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A07A5C"/>
    <w:multiLevelType w:val="hybridMultilevel"/>
    <w:tmpl w:val="FFFAE314"/>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8" w15:restartNumberingAfterBreak="0">
    <w:nsid w:val="32C14A1F"/>
    <w:multiLevelType w:val="hybridMultilevel"/>
    <w:tmpl w:val="FCC480DA"/>
    <w:lvl w:ilvl="0" w:tplc="B49C72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3063D9"/>
    <w:multiLevelType w:val="hybridMultilevel"/>
    <w:tmpl w:val="2D987046"/>
    <w:lvl w:ilvl="0" w:tplc="3E0E1A9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EA1C1C"/>
    <w:multiLevelType w:val="hybridMultilevel"/>
    <w:tmpl w:val="26921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A35DDC"/>
    <w:multiLevelType w:val="multilevel"/>
    <w:tmpl w:val="FABA7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C5F4FFB"/>
    <w:multiLevelType w:val="multilevel"/>
    <w:tmpl w:val="4426B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755802"/>
    <w:multiLevelType w:val="hybridMultilevel"/>
    <w:tmpl w:val="F5A09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7E7125"/>
    <w:multiLevelType w:val="multilevel"/>
    <w:tmpl w:val="CFF0B9B8"/>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F5D746B"/>
    <w:multiLevelType w:val="multilevel"/>
    <w:tmpl w:val="0F045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516BF7"/>
    <w:multiLevelType w:val="hybridMultilevel"/>
    <w:tmpl w:val="79622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EB4CC1"/>
    <w:multiLevelType w:val="hybridMultilevel"/>
    <w:tmpl w:val="5EFA35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CF57C8A"/>
    <w:multiLevelType w:val="multilevel"/>
    <w:tmpl w:val="10EA261E"/>
    <w:lvl w:ilvl="0">
      <w:start w:val="1"/>
      <w:numFmt w:val="decimal"/>
      <w:lvlText w:val="%1"/>
      <w:lvlJc w:val="left"/>
      <w:pPr>
        <w:ind w:left="600" w:hanging="600"/>
      </w:pPr>
      <w:rPr>
        <w:rFonts w:hint="default"/>
      </w:rPr>
    </w:lvl>
    <w:lvl w:ilvl="1">
      <w:start w:val="1"/>
      <w:numFmt w:val="decimal"/>
      <w:lvlText w:val="%1.%2"/>
      <w:lvlJc w:val="left"/>
      <w:pPr>
        <w:ind w:left="4711"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DE26ACB"/>
    <w:multiLevelType w:val="hybridMultilevel"/>
    <w:tmpl w:val="9D8EBD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05310C"/>
    <w:multiLevelType w:val="hybridMultilevel"/>
    <w:tmpl w:val="97B8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9AB0210"/>
    <w:multiLevelType w:val="multilevel"/>
    <w:tmpl w:val="7BE68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C55E78"/>
    <w:multiLevelType w:val="hybridMultilevel"/>
    <w:tmpl w:val="D10C3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2350EC"/>
    <w:multiLevelType w:val="hybridMultilevel"/>
    <w:tmpl w:val="8982A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414754"/>
    <w:multiLevelType w:val="multilevel"/>
    <w:tmpl w:val="4E383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902CD4"/>
    <w:multiLevelType w:val="multilevel"/>
    <w:tmpl w:val="EB8A9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D7D2284"/>
    <w:multiLevelType w:val="multilevel"/>
    <w:tmpl w:val="A55E8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E7596E"/>
    <w:multiLevelType w:val="hybridMultilevel"/>
    <w:tmpl w:val="49DA9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641C2B"/>
    <w:multiLevelType w:val="hybridMultilevel"/>
    <w:tmpl w:val="2F9CD76C"/>
    <w:lvl w:ilvl="0" w:tplc="D79277EE">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B1235F"/>
    <w:multiLevelType w:val="multilevel"/>
    <w:tmpl w:val="6F7C4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776155"/>
    <w:multiLevelType w:val="multilevel"/>
    <w:tmpl w:val="88CA1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5"/>
  </w:num>
  <w:num w:numId="3">
    <w:abstractNumId w:val="27"/>
  </w:num>
  <w:num w:numId="4">
    <w:abstractNumId w:val="30"/>
  </w:num>
  <w:num w:numId="5">
    <w:abstractNumId w:val="4"/>
  </w:num>
  <w:num w:numId="6">
    <w:abstractNumId w:val="23"/>
  </w:num>
  <w:num w:numId="7">
    <w:abstractNumId w:val="35"/>
  </w:num>
  <w:num w:numId="8">
    <w:abstractNumId w:val="2"/>
  </w:num>
  <w:num w:numId="9">
    <w:abstractNumId w:val="31"/>
  </w:num>
  <w:num w:numId="10">
    <w:abstractNumId w:val="20"/>
  </w:num>
  <w:num w:numId="11">
    <w:abstractNumId w:val="26"/>
  </w:num>
  <w:num w:numId="12">
    <w:abstractNumId w:val="8"/>
  </w:num>
  <w:num w:numId="13">
    <w:abstractNumId w:val="17"/>
  </w:num>
  <w:num w:numId="14">
    <w:abstractNumId w:val="39"/>
  </w:num>
  <w:num w:numId="15">
    <w:abstractNumId w:val="11"/>
  </w:num>
  <w:num w:numId="16">
    <w:abstractNumId w:val="3"/>
  </w:num>
  <w:num w:numId="17">
    <w:abstractNumId w:val="19"/>
  </w:num>
  <w:num w:numId="18">
    <w:abstractNumId w:val="19"/>
  </w:num>
  <w:num w:numId="19">
    <w:abstractNumId w:val="38"/>
  </w:num>
  <w:num w:numId="20">
    <w:abstractNumId w:val="38"/>
  </w:num>
  <w:num w:numId="21">
    <w:abstractNumId w:val="38"/>
  </w:num>
  <w:num w:numId="22">
    <w:abstractNumId w:val="21"/>
  </w:num>
  <w:num w:numId="23">
    <w:abstractNumId w:val="37"/>
  </w:num>
  <w:num w:numId="24">
    <w:abstractNumId w:val="12"/>
  </w:num>
  <w:num w:numId="25">
    <w:abstractNumId w:val="25"/>
  </w:num>
  <w:num w:numId="26">
    <w:abstractNumId w:val="40"/>
  </w:num>
  <w:num w:numId="27">
    <w:abstractNumId w:val="29"/>
  </w:num>
  <w:num w:numId="28">
    <w:abstractNumId w:val="28"/>
  </w:num>
  <w:num w:numId="29">
    <w:abstractNumId w:val="34"/>
  </w:num>
  <w:num w:numId="30">
    <w:abstractNumId w:val="6"/>
  </w:num>
  <w:num w:numId="31">
    <w:abstractNumId w:val="22"/>
  </w:num>
  <w:num w:numId="32">
    <w:abstractNumId w:val="16"/>
  </w:num>
  <w:num w:numId="33">
    <w:abstractNumId w:val="33"/>
  </w:num>
  <w:num w:numId="34">
    <w:abstractNumId w:val="14"/>
  </w:num>
  <w:num w:numId="35">
    <w:abstractNumId w:val="0"/>
  </w:num>
  <w:num w:numId="36">
    <w:abstractNumId w:val="13"/>
  </w:num>
  <w:num w:numId="37">
    <w:abstractNumId w:val="36"/>
  </w:num>
  <w:num w:numId="38">
    <w:abstractNumId w:val="7"/>
  </w:num>
  <w:num w:numId="39">
    <w:abstractNumId w:val="32"/>
  </w:num>
  <w:num w:numId="40">
    <w:abstractNumId w:val="9"/>
  </w:num>
  <w:num w:numId="41">
    <w:abstractNumId w:val="10"/>
  </w:num>
  <w:num w:numId="42">
    <w:abstractNumId w:val="5"/>
  </w:num>
  <w:num w:numId="43">
    <w:abstractNumId w:val="1"/>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478"/>
    <w:rsid w:val="000102CB"/>
    <w:rsid w:val="00016B7D"/>
    <w:rsid w:val="00016D28"/>
    <w:rsid w:val="00021696"/>
    <w:rsid w:val="000243DA"/>
    <w:rsid w:val="00026C3F"/>
    <w:rsid w:val="00032478"/>
    <w:rsid w:val="00032C04"/>
    <w:rsid w:val="00043B7B"/>
    <w:rsid w:val="000465D8"/>
    <w:rsid w:val="00052205"/>
    <w:rsid w:val="00052605"/>
    <w:rsid w:val="000530DD"/>
    <w:rsid w:val="00065E11"/>
    <w:rsid w:val="000909D6"/>
    <w:rsid w:val="00091F4F"/>
    <w:rsid w:val="00097202"/>
    <w:rsid w:val="000A1B9A"/>
    <w:rsid w:val="000A7532"/>
    <w:rsid w:val="000B221A"/>
    <w:rsid w:val="000C79EA"/>
    <w:rsid w:val="000D3E33"/>
    <w:rsid w:val="000E087A"/>
    <w:rsid w:val="000F1398"/>
    <w:rsid w:val="000F40AC"/>
    <w:rsid w:val="000F5F05"/>
    <w:rsid w:val="0010508C"/>
    <w:rsid w:val="0011048A"/>
    <w:rsid w:val="00112BD5"/>
    <w:rsid w:val="001131EE"/>
    <w:rsid w:val="0012241E"/>
    <w:rsid w:val="001244E5"/>
    <w:rsid w:val="00133144"/>
    <w:rsid w:val="00133EAB"/>
    <w:rsid w:val="001347FA"/>
    <w:rsid w:val="00135AC0"/>
    <w:rsid w:val="00144AD0"/>
    <w:rsid w:val="00145D4D"/>
    <w:rsid w:val="00147241"/>
    <w:rsid w:val="001978DD"/>
    <w:rsid w:val="001A0231"/>
    <w:rsid w:val="001A12BD"/>
    <w:rsid w:val="001B1596"/>
    <w:rsid w:val="001B2985"/>
    <w:rsid w:val="001B7735"/>
    <w:rsid w:val="001D5011"/>
    <w:rsid w:val="001D6778"/>
    <w:rsid w:val="001E0CAE"/>
    <w:rsid w:val="001E2C4A"/>
    <w:rsid w:val="001E67F0"/>
    <w:rsid w:val="001E68F3"/>
    <w:rsid w:val="001F6898"/>
    <w:rsid w:val="001F7B3E"/>
    <w:rsid w:val="002072FE"/>
    <w:rsid w:val="0023388C"/>
    <w:rsid w:val="002338CD"/>
    <w:rsid w:val="0024323F"/>
    <w:rsid w:val="00244C3A"/>
    <w:rsid w:val="002450F7"/>
    <w:rsid w:val="00251473"/>
    <w:rsid w:val="002619D5"/>
    <w:rsid w:val="00271758"/>
    <w:rsid w:val="0027186D"/>
    <w:rsid w:val="0027281A"/>
    <w:rsid w:val="002763C1"/>
    <w:rsid w:val="00277E98"/>
    <w:rsid w:val="00277F74"/>
    <w:rsid w:val="002A5AF7"/>
    <w:rsid w:val="002A5D4E"/>
    <w:rsid w:val="002A774A"/>
    <w:rsid w:val="002B08A1"/>
    <w:rsid w:val="002B12FC"/>
    <w:rsid w:val="002B17E1"/>
    <w:rsid w:val="002B2D56"/>
    <w:rsid w:val="002B3DAC"/>
    <w:rsid w:val="002B457C"/>
    <w:rsid w:val="002B7BD4"/>
    <w:rsid w:val="002C340B"/>
    <w:rsid w:val="002C7321"/>
    <w:rsid w:val="002D39E2"/>
    <w:rsid w:val="002D5FA1"/>
    <w:rsid w:val="002E7D48"/>
    <w:rsid w:val="002F17AD"/>
    <w:rsid w:val="003008D0"/>
    <w:rsid w:val="00304F23"/>
    <w:rsid w:val="00312EEE"/>
    <w:rsid w:val="00316432"/>
    <w:rsid w:val="00320F6E"/>
    <w:rsid w:val="0032564F"/>
    <w:rsid w:val="003416D4"/>
    <w:rsid w:val="003455B3"/>
    <w:rsid w:val="0035023A"/>
    <w:rsid w:val="00355E59"/>
    <w:rsid w:val="003607EF"/>
    <w:rsid w:val="0036229C"/>
    <w:rsid w:val="00365407"/>
    <w:rsid w:val="003753A3"/>
    <w:rsid w:val="00375661"/>
    <w:rsid w:val="00391776"/>
    <w:rsid w:val="00394F31"/>
    <w:rsid w:val="00395545"/>
    <w:rsid w:val="003A46E1"/>
    <w:rsid w:val="003B7CEC"/>
    <w:rsid w:val="003C0121"/>
    <w:rsid w:val="003C062E"/>
    <w:rsid w:val="003C0E0A"/>
    <w:rsid w:val="003C6768"/>
    <w:rsid w:val="003D2B97"/>
    <w:rsid w:val="003D3B0C"/>
    <w:rsid w:val="003D4D39"/>
    <w:rsid w:val="003D5180"/>
    <w:rsid w:val="003E6436"/>
    <w:rsid w:val="003F1727"/>
    <w:rsid w:val="003F269F"/>
    <w:rsid w:val="003F5FDF"/>
    <w:rsid w:val="004025FF"/>
    <w:rsid w:val="004104C9"/>
    <w:rsid w:val="00417390"/>
    <w:rsid w:val="00425DF9"/>
    <w:rsid w:val="00436263"/>
    <w:rsid w:val="00437D6A"/>
    <w:rsid w:val="0044037B"/>
    <w:rsid w:val="0044047E"/>
    <w:rsid w:val="00451FE2"/>
    <w:rsid w:val="00455905"/>
    <w:rsid w:val="004657E1"/>
    <w:rsid w:val="00474D81"/>
    <w:rsid w:val="004815B4"/>
    <w:rsid w:val="00483D6C"/>
    <w:rsid w:val="00484F99"/>
    <w:rsid w:val="004850F0"/>
    <w:rsid w:val="004855C0"/>
    <w:rsid w:val="00485B33"/>
    <w:rsid w:val="0049212A"/>
    <w:rsid w:val="004A38CB"/>
    <w:rsid w:val="004A55C4"/>
    <w:rsid w:val="004A7ECF"/>
    <w:rsid w:val="004B3645"/>
    <w:rsid w:val="004B37C6"/>
    <w:rsid w:val="004B4665"/>
    <w:rsid w:val="004C1F3E"/>
    <w:rsid w:val="004C3B2D"/>
    <w:rsid w:val="004C5317"/>
    <w:rsid w:val="004C68DE"/>
    <w:rsid w:val="004D1A1C"/>
    <w:rsid w:val="004D4EB9"/>
    <w:rsid w:val="004D6573"/>
    <w:rsid w:val="004E0369"/>
    <w:rsid w:val="004E3A2A"/>
    <w:rsid w:val="004E4812"/>
    <w:rsid w:val="004E6850"/>
    <w:rsid w:val="005027C2"/>
    <w:rsid w:val="005066FD"/>
    <w:rsid w:val="00527503"/>
    <w:rsid w:val="00533EFE"/>
    <w:rsid w:val="005374BE"/>
    <w:rsid w:val="005400EB"/>
    <w:rsid w:val="00543BD9"/>
    <w:rsid w:val="0055266A"/>
    <w:rsid w:val="00555012"/>
    <w:rsid w:val="0055573A"/>
    <w:rsid w:val="005617AD"/>
    <w:rsid w:val="0056521F"/>
    <w:rsid w:val="005802E9"/>
    <w:rsid w:val="00581328"/>
    <w:rsid w:val="0058505E"/>
    <w:rsid w:val="00585521"/>
    <w:rsid w:val="0058621B"/>
    <w:rsid w:val="00590C1C"/>
    <w:rsid w:val="00591495"/>
    <w:rsid w:val="00591C99"/>
    <w:rsid w:val="00594D51"/>
    <w:rsid w:val="005A4A82"/>
    <w:rsid w:val="005B0457"/>
    <w:rsid w:val="005B104E"/>
    <w:rsid w:val="005B57D2"/>
    <w:rsid w:val="005C3CFC"/>
    <w:rsid w:val="005C3F2F"/>
    <w:rsid w:val="005C5ACF"/>
    <w:rsid w:val="005D1EAC"/>
    <w:rsid w:val="005D2C96"/>
    <w:rsid w:val="005E7DCC"/>
    <w:rsid w:val="005F1BEB"/>
    <w:rsid w:val="005F3057"/>
    <w:rsid w:val="005F3CC3"/>
    <w:rsid w:val="00602F4E"/>
    <w:rsid w:val="00613536"/>
    <w:rsid w:val="00615371"/>
    <w:rsid w:val="00615670"/>
    <w:rsid w:val="006158B1"/>
    <w:rsid w:val="006165D9"/>
    <w:rsid w:val="00616B83"/>
    <w:rsid w:val="00623317"/>
    <w:rsid w:val="00624037"/>
    <w:rsid w:val="006323A8"/>
    <w:rsid w:val="006358D4"/>
    <w:rsid w:val="00650DDE"/>
    <w:rsid w:val="00654DF0"/>
    <w:rsid w:val="0065621B"/>
    <w:rsid w:val="006604FD"/>
    <w:rsid w:val="00675490"/>
    <w:rsid w:val="00676BE7"/>
    <w:rsid w:val="00676FBB"/>
    <w:rsid w:val="00680F85"/>
    <w:rsid w:val="00692E8E"/>
    <w:rsid w:val="00693EE6"/>
    <w:rsid w:val="00697015"/>
    <w:rsid w:val="00697B6F"/>
    <w:rsid w:val="006B03BC"/>
    <w:rsid w:val="006B557F"/>
    <w:rsid w:val="006B6F80"/>
    <w:rsid w:val="006B76FC"/>
    <w:rsid w:val="006D2D2B"/>
    <w:rsid w:val="006D6888"/>
    <w:rsid w:val="007017D8"/>
    <w:rsid w:val="007026A7"/>
    <w:rsid w:val="00705905"/>
    <w:rsid w:val="00712B5F"/>
    <w:rsid w:val="00714BD3"/>
    <w:rsid w:val="007150E1"/>
    <w:rsid w:val="00716958"/>
    <w:rsid w:val="00743F31"/>
    <w:rsid w:val="007559F5"/>
    <w:rsid w:val="007635EA"/>
    <w:rsid w:val="0076742D"/>
    <w:rsid w:val="0077023F"/>
    <w:rsid w:val="007760E0"/>
    <w:rsid w:val="007774A6"/>
    <w:rsid w:val="00782671"/>
    <w:rsid w:val="00783565"/>
    <w:rsid w:val="007876F0"/>
    <w:rsid w:val="007907FA"/>
    <w:rsid w:val="00797C03"/>
    <w:rsid w:val="007B0D08"/>
    <w:rsid w:val="007B3E12"/>
    <w:rsid w:val="007C0CB3"/>
    <w:rsid w:val="007C3A37"/>
    <w:rsid w:val="007C45B2"/>
    <w:rsid w:val="007C5221"/>
    <w:rsid w:val="007E2365"/>
    <w:rsid w:val="007E2551"/>
    <w:rsid w:val="007E34FD"/>
    <w:rsid w:val="007E7E68"/>
    <w:rsid w:val="007F2270"/>
    <w:rsid w:val="007F2CF6"/>
    <w:rsid w:val="007F432D"/>
    <w:rsid w:val="0080114C"/>
    <w:rsid w:val="008038E0"/>
    <w:rsid w:val="0080585E"/>
    <w:rsid w:val="0080610E"/>
    <w:rsid w:val="00806641"/>
    <w:rsid w:val="00810798"/>
    <w:rsid w:val="00823573"/>
    <w:rsid w:val="00837AD6"/>
    <w:rsid w:val="0084024C"/>
    <w:rsid w:val="00847890"/>
    <w:rsid w:val="00847917"/>
    <w:rsid w:val="00850E7F"/>
    <w:rsid w:val="00857AFA"/>
    <w:rsid w:val="00861CDC"/>
    <w:rsid w:val="0086328B"/>
    <w:rsid w:val="00872013"/>
    <w:rsid w:val="00872968"/>
    <w:rsid w:val="008746FF"/>
    <w:rsid w:val="008750CF"/>
    <w:rsid w:val="008836E9"/>
    <w:rsid w:val="008853A7"/>
    <w:rsid w:val="00891B0A"/>
    <w:rsid w:val="00896635"/>
    <w:rsid w:val="008A235A"/>
    <w:rsid w:val="008A3DA3"/>
    <w:rsid w:val="008B0B9E"/>
    <w:rsid w:val="008B1733"/>
    <w:rsid w:val="008B3278"/>
    <w:rsid w:val="008B3650"/>
    <w:rsid w:val="008C4393"/>
    <w:rsid w:val="008C6BFB"/>
    <w:rsid w:val="008C7E75"/>
    <w:rsid w:val="008D0E8E"/>
    <w:rsid w:val="008D16F1"/>
    <w:rsid w:val="008D4BE5"/>
    <w:rsid w:val="008E144D"/>
    <w:rsid w:val="008E2BAC"/>
    <w:rsid w:val="008F1370"/>
    <w:rsid w:val="008F14E7"/>
    <w:rsid w:val="00915CF3"/>
    <w:rsid w:val="00922781"/>
    <w:rsid w:val="00924C35"/>
    <w:rsid w:val="00930602"/>
    <w:rsid w:val="00936396"/>
    <w:rsid w:val="00940341"/>
    <w:rsid w:val="00944662"/>
    <w:rsid w:val="00944DD4"/>
    <w:rsid w:val="00950B0E"/>
    <w:rsid w:val="0095296D"/>
    <w:rsid w:val="009553EA"/>
    <w:rsid w:val="009669DF"/>
    <w:rsid w:val="00971BD3"/>
    <w:rsid w:val="00977CDB"/>
    <w:rsid w:val="0098044E"/>
    <w:rsid w:val="00981066"/>
    <w:rsid w:val="00985944"/>
    <w:rsid w:val="00995C76"/>
    <w:rsid w:val="009A090B"/>
    <w:rsid w:val="009A14FB"/>
    <w:rsid w:val="009A5CD9"/>
    <w:rsid w:val="009A6CDC"/>
    <w:rsid w:val="009B0175"/>
    <w:rsid w:val="009B35E2"/>
    <w:rsid w:val="009B4A1D"/>
    <w:rsid w:val="009B6171"/>
    <w:rsid w:val="009D0F83"/>
    <w:rsid w:val="009D13DB"/>
    <w:rsid w:val="009D5EE1"/>
    <w:rsid w:val="009D6E6A"/>
    <w:rsid w:val="009E5F04"/>
    <w:rsid w:val="009F06E3"/>
    <w:rsid w:val="009F11D8"/>
    <w:rsid w:val="009F4954"/>
    <w:rsid w:val="00A02F6A"/>
    <w:rsid w:val="00A07A4D"/>
    <w:rsid w:val="00A13D99"/>
    <w:rsid w:val="00A141CD"/>
    <w:rsid w:val="00A158D7"/>
    <w:rsid w:val="00A1647D"/>
    <w:rsid w:val="00A17844"/>
    <w:rsid w:val="00A25C00"/>
    <w:rsid w:val="00A3637E"/>
    <w:rsid w:val="00A43B2C"/>
    <w:rsid w:val="00A447E8"/>
    <w:rsid w:val="00A46085"/>
    <w:rsid w:val="00A554FC"/>
    <w:rsid w:val="00A574DF"/>
    <w:rsid w:val="00A61E94"/>
    <w:rsid w:val="00A62079"/>
    <w:rsid w:val="00A651D2"/>
    <w:rsid w:val="00A67A43"/>
    <w:rsid w:val="00A71047"/>
    <w:rsid w:val="00A809A2"/>
    <w:rsid w:val="00A81CD0"/>
    <w:rsid w:val="00A82E75"/>
    <w:rsid w:val="00A855CD"/>
    <w:rsid w:val="00A95010"/>
    <w:rsid w:val="00AA0214"/>
    <w:rsid w:val="00AA35EE"/>
    <w:rsid w:val="00AA5D02"/>
    <w:rsid w:val="00AB5003"/>
    <w:rsid w:val="00AB6931"/>
    <w:rsid w:val="00AC084B"/>
    <w:rsid w:val="00AC5161"/>
    <w:rsid w:val="00AD2086"/>
    <w:rsid w:val="00AD3561"/>
    <w:rsid w:val="00AD3C38"/>
    <w:rsid w:val="00AD63F4"/>
    <w:rsid w:val="00AE2555"/>
    <w:rsid w:val="00AF0BAE"/>
    <w:rsid w:val="00AF38E2"/>
    <w:rsid w:val="00B000D0"/>
    <w:rsid w:val="00B074A2"/>
    <w:rsid w:val="00B11E37"/>
    <w:rsid w:val="00B13129"/>
    <w:rsid w:val="00B1498A"/>
    <w:rsid w:val="00B16F06"/>
    <w:rsid w:val="00B23CD2"/>
    <w:rsid w:val="00B24752"/>
    <w:rsid w:val="00B26EAA"/>
    <w:rsid w:val="00B30867"/>
    <w:rsid w:val="00B31AF7"/>
    <w:rsid w:val="00B40835"/>
    <w:rsid w:val="00B42F08"/>
    <w:rsid w:val="00B44223"/>
    <w:rsid w:val="00B45A3D"/>
    <w:rsid w:val="00B54447"/>
    <w:rsid w:val="00B614C2"/>
    <w:rsid w:val="00B7712D"/>
    <w:rsid w:val="00B86FF5"/>
    <w:rsid w:val="00B9089D"/>
    <w:rsid w:val="00BA4301"/>
    <w:rsid w:val="00BB0459"/>
    <w:rsid w:val="00BB1D45"/>
    <w:rsid w:val="00BB24BD"/>
    <w:rsid w:val="00BB25A3"/>
    <w:rsid w:val="00BC1955"/>
    <w:rsid w:val="00BC2EBD"/>
    <w:rsid w:val="00BC3B24"/>
    <w:rsid w:val="00BC5B21"/>
    <w:rsid w:val="00BC7602"/>
    <w:rsid w:val="00BD1849"/>
    <w:rsid w:val="00BD5621"/>
    <w:rsid w:val="00BE0960"/>
    <w:rsid w:val="00BE371B"/>
    <w:rsid w:val="00BE51F8"/>
    <w:rsid w:val="00BF2B71"/>
    <w:rsid w:val="00BF476E"/>
    <w:rsid w:val="00BF498B"/>
    <w:rsid w:val="00C0365C"/>
    <w:rsid w:val="00C11C13"/>
    <w:rsid w:val="00C17319"/>
    <w:rsid w:val="00C1792A"/>
    <w:rsid w:val="00C34BF3"/>
    <w:rsid w:val="00C353C5"/>
    <w:rsid w:val="00C356CA"/>
    <w:rsid w:val="00C35ADD"/>
    <w:rsid w:val="00C70860"/>
    <w:rsid w:val="00C761C0"/>
    <w:rsid w:val="00C81B80"/>
    <w:rsid w:val="00CA51B9"/>
    <w:rsid w:val="00CC1398"/>
    <w:rsid w:val="00CC76AF"/>
    <w:rsid w:val="00CD7403"/>
    <w:rsid w:val="00CE20AC"/>
    <w:rsid w:val="00CE78A7"/>
    <w:rsid w:val="00CF0918"/>
    <w:rsid w:val="00CF0A73"/>
    <w:rsid w:val="00CF10A9"/>
    <w:rsid w:val="00CF1B2E"/>
    <w:rsid w:val="00CF2A1D"/>
    <w:rsid w:val="00CF554E"/>
    <w:rsid w:val="00CF603D"/>
    <w:rsid w:val="00CF715C"/>
    <w:rsid w:val="00D04B41"/>
    <w:rsid w:val="00D06F29"/>
    <w:rsid w:val="00D07C73"/>
    <w:rsid w:val="00D14600"/>
    <w:rsid w:val="00D20326"/>
    <w:rsid w:val="00D4359F"/>
    <w:rsid w:val="00D43794"/>
    <w:rsid w:val="00D46135"/>
    <w:rsid w:val="00D5777C"/>
    <w:rsid w:val="00D625E2"/>
    <w:rsid w:val="00D62B4D"/>
    <w:rsid w:val="00D7016C"/>
    <w:rsid w:val="00D70BC7"/>
    <w:rsid w:val="00D74152"/>
    <w:rsid w:val="00D813C9"/>
    <w:rsid w:val="00D84585"/>
    <w:rsid w:val="00D921B2"/>
    <w:rsid w:val="00D92E41"/>
    <w:rsid w:val="00D93258"/>
    <w:rsid w:val="00D9426E"/>
    <w:rsid w:val="00D95AED"/>
    <w:rsid w:val="00DA7E41"/>
    <w:rsid w:val="00DB28E6"/>
    <w:rsid w:val="00DB6313"/>
    <w:rsid w:val="00DB7549"/>
    <w:rsid w:val="00DC3712"/>
    <w:rsid w:val="00DC6445"/>
    <w:rsid w:val="00DC78C2"/>
    <w:rsid w:val="00DD24B2"/>
    <w:rsid w:val="00DD50CC"/>
    <w:rsid w:val="00DE2E49"/>
    <w:rsid w:val="00DE3985"/>
    <w:rsid w:val="00DE3C2E"/>
    <w:rsid w:val="00DE78E3"/>
    <w:rsid w:val="00DF116B"/>
    <w:rsid w:val="00DF3B12"/>
    <w:rsid w:val="00DF641B"/>
    <w:rsid w:val="00DF689E"/>
    <w:rsid w:val="00E01315"/>
    <w:rsid w:val="00E13F8A"/>
    <w:rsid w:val="00E25D8B"/>
    <w:rsid w:val="00E40ABE"/>
    <w:rsid w:val="00E436EC"/>
    <w:rsid w:val="00E47B59"/>
    <w:rsid w:val="00E52F3A"/>
    <w:rsid w:val="00E54746"/>
    <w:rsid w:val="00E60211"/>
    <w:rsid w:val="00E676DB"/>
    <w:rsid w:val="00E7163E"/>
    <w:rsid w:val="00E86E84"/>
    <w:rsid w:val="00EA125C"/>
    <w:rsid w:val="00EB28C7"/>
    <w:rsid w:val="00EB353C"/>
    <w:rsid w:val="00EB3FB0"/>
    <w:rsid w:val="00EB604F"/>
    <w:rsid w:val="00EB77E2"/>
    <w:rsid w:val="00EC1E13"/>
    <w:rsid w:val="00EC36B9"/>
    <w:rsid w:val="00ED7BD5"/>
    <w:rsid w:val="00EE1D1A"/>
    <w:rsid w:val="00EE43A8"/>
    <w:rsid w:val="00EE5973"/>
    <w:rsid w:val="00EE60E5"/>
    <w:rsid w:val="00EE64F9"/>
    <w:rsid w:val="00EE6E60"/>
    <w:rsid w:val="00EF0AD9"/>
    <w:rsid w:val="00EF33DF"/>
    <w:rsid w:val="00F0107F"/>
    <w:rsid w:val="00F03CCF"/>
    <w:rsid w:val="00F11F97"/>
    <w:rsid w:val="00F27A08"/>
    <w:rsid w:val="00F27B31"/>
    <w:rsid w:val="00F35EFF"/>
    <w:rsid w:val="00F40917"/>
    <w:rsid w:val="00F47CB9"/>
    <w:rsid w:val="00F50544"/>
    <w:rsid w:val="00F50BCB"/>
    <w:rsid w:val="00F51CFE"/>
    <w:rsid w:val="00F57732"/>
    <w:rsid w:val="00F57800"/>
    <w:rsid w:val="00F61829"/>
    <w:rsid w:val="00F71945"/>
    <w:rsid w:val="00F731EB"/>
    <w:rsid w:val="00F759D0"/>
    <w:rsid w:val="00F77D3A"/>
    <w:rsid w:val="00F86F46"/>
    <w:rsid w:val="00F90739"/>
    <w:rsid w:val="00F91487"/>
    <w:rsid w:val="00F973F3"/>
    <w:rsid w:val="00FA293E"/>
    <w:rsid w:val="00FA4FB8"/>
    <w:rsid w:val="00FB30A4"/>
    <w:rsid w:val="00FB6928"/>
    <w:rsid w:val="00FC5EFA"/>
    <w:rsid w:val="00FC7E7C"/>
    <w:rsid w:val="00FD2B8F"/>
    <w:rsid w:val="00FD5FAC"/>
    <w:rsid w:val="00FD6500"/>
    <w:rsid w:val="00FE52DD"/>
    <w:rsid w:val="00FE72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719B2FFB-7154-4F2F-8044-23EDD3677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9" w:unhideWhenUsed="1"/>
    <w:lsdException w:name="heading 7" w:semiHidden="1" w:uiPriority="0"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B3E12"/>
    <w:pPr>
      <w:spacing w:after="360" w:line="320" w:lineRule="exact"/>
    </w:pPr>
    <w:rPr>
      <w:rFonts w:ascii="Arial" w:hAnsi="Arial" w:cs="Times New Roman"/>
      <w:color w:val="404040" w:themeColor="text1" w:themeTint="BF"/>
      <w:sz w:val="20"/>
      <w:szCs w:val="24"/>
    </w:rPr>
  </w:style>
  <w:style w:type="paragraph" w:styleId="Heading1">
    <w:name w:val="heading 1"/>
    <w:next w:val="Normal"/>
    <w:link w:val="Heading1Char"/>
    <w:autoRedefine/>
    <w:qFormat/>
    <w:rsid w:val="005C3F2F"/>
    <w:pPr>
      <w:keepNext/>
      <w:shd w:val="clear" w:color="auto" w:fill="FFFFFF"/>
      <w:spacing w:after="150" w:line="240" w:lineRule="auto"/>
      <w:ind w:right="300"/>
      <w:textAlignment w:val="baseline"/>
      <w:outlineLvl w:val="0"/>
    </w:pPr>
    <w:rPr>
      <w:rFonts w:ascii="Arial" w:hAnsi="Arial" w:cs="Arial"/>
      <w:color w:val="FA4716"/>
      <w:kern w:val="32"/>
      <w:sz w:val="20"/>
      <w:szCs w:val="20"/>
      <w:bdr w:val="none" w:sz="0" w:space="0" w:color="auto" w:frame="1"/>
    </w:rPr>
  </w:style>
  <w:style w:type="paragraph" w:styleId="Heading2">
    <w:name w:val="heading 2"/>
    <w:next w:val="Normal"/>
    <w:link w:val="Heading2Char"/>
    <w:autoRedefine/>
    <w:qFormat/>
    <w:rsid w:val="00806641"/>
    <w:pPr>
      <w:keepNext/>
      <w:shd w:val="clear" w:color="auto" w:fill="FFFFFF"/>
      <w:spacing w:after="120" w:line="240" w:lineRule="auto"/>
      <w:textAlignment w:val="baseline"/>
      <w:outlineLvl w:val="1"/>
    </w:pPr>
    <w:rPr>
      <w:rFonts w:ascii="Arial" w:hAnsi="Arial" w:cs="Arial"/>
      <w:b/>
      <w:iCs/>
      <w:spacing w:val="-2"/>
      <w:sz w:val="20"/>
      <w:szCs w:val="20"/>
      <w:lang w:eastAsia="en-GB"/>
    </w:rPr>
  </w:style>
  <w:style w:type="paragraph" w:styleId="Heading3">
    <w:name w:val="heading 3"/>
    <w:next w:val="Normal"/>
    <w:link w:val="Heading3Char"/>
    <w:autoRedefine/>
    <w:qFormat/>
    <w:rsid w:val="00944662"/>
    <w:pPr>
      <w:keepNext/>
      <w:shd w:val="clear" w:color="auto" w:fill="FFFFFF"/>
      <w:spacing w:after="120" w:line="324" w:lineRule="atLeast"/>
      <w:textAlignment w:val="baseline"/>
      <w:outlineLvl w:val="2"/>
    </w:pPr>
    <w:rPr>
      <w:rFonts w:ascii="Arial" w:hAnsi="Arial" w:cs="Arial"/>
      <w:bCs/>
      <w:color w:val="E71D72"/>
      <w:sz w:val="20"/>
      <w:szCs w:val="20"/>
      <w:bdr w:val="none" w:sz="0" w:space="0" w:color="auto" w:frame="1"/>
      <w:lang w:eastAsia="en-GB"/>
    </w:rPr>
  </w:style>
  <w:style w:type="paragraph" w:styleId="Heading4">
    <w:name w:val="heading 4"/>
    <w:basedOn w:val="Normal"/>
    <w:next w:val="Normal"/>
    <w:link w:val="Heading4Char"/>
    <w:autoRedefine/>
    <w:qFormat/>
    <w:rsid w:val="00EB77E2"/>
    <w:pPr>
      <w:keepNext/>
      <w:spacing w:before="300" w:after="100"/>
      <w:outlineLvl w:val="3"/>
    </w:pPr>
    <w:rPr>
      <w:b/>
      <w:bCs/>
      <w:color w:val="000000" w:themeColor="text1"/>
      <w:sz w:val="24"/>
      <w:szCs w:val="28"/>
    </w:rPr>
  </w:style>
  <w:style w:type="paragraph" w:styleId="Heading5">
    <w:name w:val="heading 5"/>
    <w:basedOn w:val="Normal"/>
    <w:next w:val="Normal"/>
    <w:link w:val="Heading5Char"/>
    <w:rsid w:val="00847890"/>
    <w:pPr>
      <w:spacing w:before="240" w:after="60"/>
      <w:outlineLvl w:val="4"/>
    </w:pPr>
    <w:rPr>
      <w:b/>
      <w:bCs/>
      <w:iCs/>
      <w:szCs w:val="26"/>
    </w:rPr>
  </w:style>
  <w:style w:type="paragraph" w:styleId="Heading7">
    <w:name w:val="heading 7"/>
    <w:basedOn w:val="Normal"/>
    <w:next w:val="Normal"/>
    <w:link w:val="Heading7Char"/>
    <w:rsid w:val="00BC5B21"/>
    <w:pPr>
      <w:keepNext/>
      <w:jc w:val="both"/>
      <w:outlineLvl w:val="6"/>
    </w:pPr>
    <w:rPr>
      <w:b/>
      <w:color w:val="000080"/>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3F2F"/>
    <w:rPr>
      <w:rFonts w:ascii="Arial" w:hAnsi="Arial" w:cs="Arial"/>
      <w:color w:val="FA4716"/>
      <w:kern w:val="32"/>
      <w:sz w:val="20"/>
      <w:szCs w:val="20"/>
      <w:bdr w:val="none" w:sz="0" w:space="0" w:color="auto" w:frame="1"/>
      <w:shd w:val="clear" w:color="auto" w:fill="FFFFFF"/>
    </w:rPr>
  </w:style>
  <w:style w:type="character" w:customStyle="1" w:styleId="Heading2Char">
    <w:name w:val="Heading 2 Char"/>
    <w:basedOn w:val="DefaultParagraphFont"/>
    <w:link w:val="Heading2"/>
    <w:rsid w:val="00806641"/>
    <w:rPr>
      <w:rFonts w:ascii="Arial" w:hAnsi="Arial" w:cs="Arial"/>
      <w:b/>
      <w:iCs/>
      <w:spacing w:val="-2"/>
      <w:sz w:val="20"/>
      <w:szCs w:val="20"/>
      <w:shd w:val="clear" w:color="auto" w:fill="FFFFFF"/>
      <w:lang w:eastAsia="en-GB"/>
    </w:rPr>
  </w:style>
  <w:style w:type="character" w:customStyle="1" w:styleId="Heading3Char">
    <w:name w:val="Heading 3 Char"/>
    <w:basedOn w:val="DefaultParagraphFont"/>
    <w:link w:val="Heading3"/>
    <w:rsid w:val="00944662"/>
    <w:rPr>
      <w:rFonts w:ascii="Arial" w:hAnsi="Arial" w:cs="Arial"/>
      <w:bCs/>
      <w:color w:val="E71D72"/>
      <w:sz w:val="20"/>
      <w:szCs w:val="20"/>
      <w:bdr w:val="none" w:sz="0" w:space="0" w:color="auto" w:frame="1"/>
      <w:shd w:val="clear" w:color="auto" w:fill="FFFFFF"/>
      <w:lang w:eastAsia="en-GB"/>
    </w:rPr>
  </w:style>
  <w:style w:type="character" w:customStyle="1" w:styleId="Heading4Char">
    <w:name w:val="Heading 4 Char"/>
    <w:basedOn w:val="DefaultParagraphFont"/>
    <w:link w:val="Heading4"/>
    <w:rsid w:val="00EB77E2"/>
    <w:rPr>
      <w:rFonts w:ascii="Arial" w:hAnsi="Arial" w:cs="Times New Roman"/>
      <w:b/>
      <w:bCs/>
      <w:color w:val="000000" w:themeColor="text1"/>
      <w:sz w:val="24"/>
      <w:szCs w:val="28"/>
    </w:rPr>
  </w:style>
  <w:style w:type="character" w:customStyle="1" w:styleId="Heading5Char">
    <w:name w:val="Heading 5 Char"/>
    <w:basedOn w:val="DefaultParagraphFont"/>
    <w:link w:val="Heading5"/>
    <w:rsid w:val="00847890"/>
    <w:rPr>
      <w:rFonts w:ascii="Arial" w:eastAsia="Times New Roman" w:hAnsi="Arial" w:cs="Times New Roman"/>
      <w:b/>
      <w:bCs/>
      <w:iCs/>
      <w:color w:val="404040" w:themeColor="text1" w:themeTint="BF"/>
      <w:sz w:val="24"/>
      <w:szCs w:val="26"/>
    </w:rPr>
  </w:style>
  <w:style w:type="character" w:customStyle="1" w:styleId="Heading7Char">
    <w:name w:val="Heading 7 Char"/>
    <w:basedOn w:val="DefaultParagraphFont"/>
    <w:link w:val="Heading7"/>
    <w:rsid w:val="00BC5B21"/>
    <w:rPr>
      <w:rFonts w:ascii="Arial" w:hAnsi="Arial" w:cs="Times New Roman"/>
      <w:b/>
      <w:color w:val="000080"/>
      <w:sz w:val="24"/>
      <w:szCs w:val="20"/>
      <w:u w:val="single"/>
    </w:rPr>
  </w:style>
  <w:style w:type="paragraph" w:styleId="ListParagraph">
    <w:name w:val="List Paragraph"/>
    <w:basedOn w:val="Normal"/>
    <w:autoRedefine/>
    <w:uiPriority w:val="34"/>
    <w:qFormat/>
    <w:rsid w:val="001E0CAE"/>
    <w:pPr>
      <w:numPr>
        <w:numId w:val="19"/>
      </w:numPr>
      <w:spacing w:after="240" w:line="240" w:lineRule="auto"/>
    </w:pPr>
  </w:style>
  <w:style w:type="paragraph" w:styleId="NoSpacing">
    <w:name w:val="No Spacing"/>
    <w:link w:val="NoSpacingChar"/>
    <w:autoRedefine/>
    <w:uiPriority w:val="1"/>
    <w:rsid w:val="00847890"/>
    <w:pPr>
      <w:spacing w:after="0" w:line="240" w:lineRule="auto"/>
    </w:pPr>
    <w:rPr>
      <w:rFonts w:ascii="Georgia" w:hAnsi="Georgia" w:cs="Times New Roman"/>
      <w:color w:val="404040" w:themeColor="text1" w:themeTint="BF"/>
      <w:sz w:val="24"/>
      <w:szCs w:val="20"/>
    </w:rPr>
  </w:style>
  <w:style w:type="character" w:customStyle="1" w:styleId="NoSpacingChar">
    <w:name w:val="No Spacing Char"/>
    <w:basedOn w:val="DefaultParagraphFont"/>
    <w:link w:val="NoSpacing"/>
    <w:uiPriority w:val="1"/>
    <w:rsid w:val="00DF641B"/>
    <w:rPr>
      <w:rFonts w:ascii="Georgia" w:hAnsi="Georgia" w:cs="Times New Roman"/>
      <w:color w:val="404040" w:themeColor="text1" w:themeTint="BF"/>
      <w:sz w:val="24"/>
      <w:szCs w:val="20"/>
    </w:rPr>
  </w:style>
  <w:style w:type="paragraph" w:styleId="Header">
    <w:name w:val="header"/>
    <w:basedOn w:val="Normal"/>
    <w:link w:val="HeaderChar"/>
    <w:unhideWhenUsed/>
    <w:rsid w:val="00915CF3"/>
    <w:pPr>
      <w:tabs>
        <w:tab w:val="center" w:pos="4513"/>
        <w:tab w:val="right" w:pos="9026"/>
      </w:tabs>
    </w:pPr>
  </w:style>
  <w:style w:type="character" w:customStyle="1" w:styleId="HeaderChar">
    <w:name w:val="Header Char"/>
    <w:basedOn w:val="DefaultParagraphFont"/>
    <w:link w:val="Header"/>
    <w:uiPriority w:val="99"/>
    <w:rsid w:val="00915CF3"/>
    <w:rPr>
      <w:rFonts w:ascii="Georgia" w:hAnsi="Georgia" w:cs="Times New Roman"/>
      <w:color w:val="404040" w:themeColor="text1" w:themeTint="BF"/>
      <w:sz w:val="24"/>
      <w:szCs w:val="20"/>
    </w:rPr>
  </w:style>
  <w:style w:type="paragraph" w:styleId="Footer">
    <w:name w:val="footer"/>
    <w:basedOn w:val="Normal"/>
    <w:link w:val="FooterChar"/>
    <w:autoRedefine/>
    <w:uiPriority w:val="99"/>
    <w:unhideWhenUsed/>
    <w:qFormat/>
    <w:rsid w:val="009553EA"/>
    <w:pPr>
      <w:tabs>
        <w:tab w:val="center" w:pos="4513"/>
        <w:tab w:val="right" w:pos="9026"/>
      </w:tabs>
      <w:spacing w:line="240" w:lineRule="auto"/>
      <w:jc w:val="center"/>
    </w:pPr>
    <w:rPr>
      <w:color w:val="FFFFFF" w:themeColor="background1"/>
    </w:rPr>
  </w:style>
  <w:style w:type="character" w:customStyle="1" w:styleId="FooterChar">
    <w:name w:val="Footer Char"/>
    <w:basedOn w:val="DefaultParagraphFont"/>
    <w:link w:val="Footer"/>
    <w:uiPriority w:val="99"/>
    <w:rsid w:val="009553EA"/>
    <w:rPr>
      <w:rFonts w:ascii="Arial" w:hAnsi="Arial" w:cs="Times New Roman"/>
      <w:color w:val="FFFFFF" w:themeColor="background1"/>
      <w:sz w:val="20"/>
      <w:szCs w:val="24"/>
    </w:rPr>
  </w:style>
  <w:style w:type="paragraph" w:styleId="BalloonText">
    <w:name w:val="Balloon Text"/>
    <w:basedOn w:val="Normal"/>
    <w:link w:val="BalloonTextChar"/>
    <w:uiPriority w:val="99"/>
    <w:semiHidden/>
    <w:unhideWhenUsed/>
    <w:rsid w:val="00915CF3"/>
    <w:rPr>
      <w:rFonts w:cs="Tahoma"/>
      <w:sz w:val="16"/>
      <w:szCs w:val="16"/>
    </w:rPr>
  </w:style>
  <w:style w:type="character" w:customStyle="1" w:styleId="BalloonTextChar">
    <w:name w:val="Balloon Text Char"/>
    <w:basedOn w:val="DefaultParagraphFont"/>
    <w:link w:val="BalloonText"/>
    <w:uiPriority w:val="99"/>
    <w:semiHidden/>
    <w:rsid w:val="00915CF3"/>
    <w:rPr>
      <w:rFonts w:ascii="Tahoma" w:hAnsi="Tahoma" w:cs="Tahoma"/>
      <w:color w:val="404040" w:themeColor="text1" w:themeTint="BF"/>
      <w:sz w:val="16"/>
      <w:szCs w:val="16"/>
    </w:rPr>
  </w:style>
  <w:style w:type="paragraph" w:styleId="BodyText">
    <w:name w:val="Body Text"/>
    <w:basedOn w:val="Normal"/>
    <w:link w:val="BodyTextChar"/>
    <w:rsid w:val="00BC5B21"/>
    <w:pPr>
      <w:jc w:val="both"/>
    </w:pPr>
    <w:rPr>
      <w:sz w:val="24"/>
      <w:szCs w:val="20"/>
    </w:rPr>
  </w:style>
  <w:style w:type="character" w:customStyle="1" w:styleId="BodyTextChar">
    <w:name w:val="Body Text Char"/>
    <w:basedOn w:val="DefaultParagraphFont"/>
    <w:link w:val="BodyText"/>
    <w:rsid w:val="00BC5B21"/>
    <w:rPr>
      <w:rFonts w:ascii="Arial" w:hAnsi="Arial" w:cs="Times New Roman"/>
      <w:sz w:val="24"/>
      <w:szCs w:val="20"/>
    </w:rPr>
  </w:style>
  <w:style w:type="paragraph" w:styleId="BodyText2">
    <w:name w:val="Body Text 2"/>
    <w:basedOn w:val="Normal"/>
    <w:link w:val="BodyText2Char"/>
    <w:rsid w:val="00BC5B21"/>
    <w:pPr>
      <w:jc w:val="both"/>
    </w:pPr>
    <w:rPr>
      <w:color w:val="000000"/>
      <w:sz w:val="24"/>
      <w:szCs w:val="20"/>
    </w:rPr>
  </w:style>
  <w:style w:type="character" w:customStyle="1" w:styleId="BodyText2Char">
    <w:name w:val="Body Text 2 Char"/>
    <w:basedOn w:val="DefaultParagraphFont"/>
    <w:link w:val="BodyText2"/>
    <w:rsid w:val="00BC5B21"/>
    <w:rPr>
      <w:rFonts w:ascii="Arial" w:hAnsi="Arial" w:cs="Times New Roman"/>
      <w:color w:val="000000"/>
      <w:sz w:val="24"/>
      <w:szCs w:val="20"/>
    </w:rPr>
  </w:style>
  <w:style w:type="character" w:styleId="Hyperlink">
    <w:name w:val="Hyperlink"/>
    <w:uiPriority w:val="99"/>
    <w:qFormat/>
    <w:rsid w:val="00BC2EBD"/>
    <w:rPr>
      <w:b/>
      <w:color w:val="49176E"/>
      <w:u w:val="single"/>
      <w:bdr w:val="none" w:sz="0" w:space="0" w:color="auto"/>
    </w:rPr>
  </w:style>
  <w:style w:type="paragraph" w:styleId="TOCHeading">
    <w:name w:val="TOC Heading"/>
    <w:basedOn w:val="Heading1"/>
    <w:next w:val="Normal"/>
    <w:uiPriority w:val="39"/>
    <w:semiHidden/>
    <w:unhideWhenUsed/>
    <w:qFormat/>
    <w:rsid w:val="004E3A2A"/>
    <w:pPr>
      <w:keepLines/>
      <w:spacing w:before="480" w:line="276" w:lineRule="auto"/>
      <w:outlineLvl w:val="9"/>
    </w:pPr>
    <w:rPr>
      <w:rFonts w:asciiTheme="majorHAnsi" w:eastAsiaTheme="majorEastAsia" w:hAnsiTheme="majorHAnsi" w:cstheme="majorBidi"/>
      <w:b/>
      <w:color w:val="365F91" w:themeColor="accent1" w:themeShade="BF"/>
      <w:kern w:val="0"/>
      <w:sz w:val="28"/>
      <w:szCs w:val="28"/>
      <w:lang w:val="en-US" w:eastAsia="ja-JP"/>
    </w:rPr>
  </w:style>
  <w:style w:type="paragraph" w:styleId="TOC1">
    <w:name w:val="toc 1"/>
    <w:basedOn w:val="Normal"/>
    <w:next w:val="Normal"/>
    <w:autoRedefine/>
    <w:uiPriority w:val="39"/>
    <w:unhideWhenUsed/>
    <w:rsid w:val="004E3A2A"/>
    <w:pPr>
      <w:spacing w:after="100"/>
    </w:pPr>
  </w:style>
  <w:style w:type="paragraph" w:styleId="TOC2">
    <w:name w:val="toc 2"/>
    <w:basedOn w:val="Normal"/>
    <w:next w:val="Normal"/>
    <w:autoRedefine/>
    <w:uiPriority w:val="39"/>
    <w:unhideWhenUsed/>
    <w:rsid w:val="004E3A2A"/>
    <w:pPr>
      <w:spacing w:after="100"/>
      <w:ind w:left="220"/>
    </w:pPr>
  </w:style>
  <w:style w:type="paragraph" w:styleId="TOC3">
    <w:name w:val="toc 3"/>
    <w:basedOn w:val="Normal"/>
    <w:next w:val="Normal"/>
    <w:autoRedefine/>
    <w:uiPriority w:val="39"/>
    <w:unhideWhenUsed/>
    <w:rsid w:val="004E3A2A"/>
    <w:pPr>
      <w:spacing w:after="100"/>
      <w:ind w:left="440"/>
    </w:pPr>
  </w:style>
  <w:style w:type="paragraph" w:customStyle="1" w:styleId="Titles-Notheadings">
    <w:name w:val="Titles - Not headings"/>
    <w:autoRedefine/>
    <w:qFormat/>
    <w:rsid w:val="007760E0"/>
    <w:pPr>
      <w:spacing w:after="0"/>
    </w:pPr>
    <w:rPr>
      <w:rFonts w:ascii="VolkswagenTS-Regular" w:hAnsi="VolkswagenTS-Regular" w:cs="Times New Roman"/>
      <w:color w:val="FFFFFF" w:themeColor="background1"/>
      <w:sz w:val="36"/>
      <w:szCs w:val="24"/>
    </w:rPr>
  </w:style>
  <w:style w:type="paragraph" w:styleId="Subtitle">
    <w:name w:val="Subtitle"/>
    <w:basedOn w:val="Normal"/>
    <w:next w:val="Normal"/>
    <w:link w:val="SubtitleChar"/>
    <w:autoRedefine/>
    <w:uiPriority w:val="11"/>
    <w:qFormat/>
    <w:rsid w:val="00EB77E2"/>
    <w:pPr>
      <w:numPr>
        <w:ilvl w:val="1"/>
      </w:numPr>
      <w:spacing w:after="120" w:line="240" w:lineRule="exact"/>
    </w:pPr>
    <w:rPr>
      <w:rFonts w:ascii="VolkswagenTS-Regular" w:eastAsiaTheme="majorEastAsia" w:hAnsi="VolkswagenTS-Regular" w:cstheme="majorBidi"/>
      <w:b/>
      <w:i/>
      <w:iCs/>
      <w:color w:val="000000" w:themeColor="text1"/>
      <w:spacing w:val="15"/>
      <w:sz w:val="22"/>
    </w:rPr>
  </w:style>
  <w:style w:type="character" w:customStyle="1" w:styleId="SubtitleChar">
    <w:name w:val="Subtitle Char"/>
    <w:basedOn w:val="DefaultParagraphFont"/>
    <w:link w:val="Subtitle"/>
    <w:uiPriority w:val="11"/>
    <w:rsid w:val="00EB77E2"/>
    <w:rPr>
      <w:rFonts w:ascii="VolkswagenTS-Regular" w:eastAsiaTheme="majorEastAsia" w:hAnsi="VolkswagenTS-Regular" w:cstheme="majorBidi"/>
      <w:b/>
      <w:i/>
      <w:iCs/>
      <w:color w:val="000000" w:themeColor="text1"/>
      <w:spacing w:val="15"/>
      <w:szCs w:val="24"/>
    </w:rPr>
  </w:style>
  <w:style w:type="paragraph" w:customStyle="1" w:styleId="Titles-notheadingsblack">
    <w:name w:val="Titles - not headings black"/>
    <w:basedOn w:val="Titles-Notheadings"/>
    <w:next w:val="Normal"/>
    <w:autoRedefine/>
    <w:qFormat/>
    <w:rsid w:val="006B03BC"/>
    <w:rPr>
      <w:color w:val="auto"/>
    </w:rPr>
  </w:style>
  <w:style w:type="character" w:customStyle="1" w:styleId="apple-converted-space">
    <w:name w:val="apple-converted-space"/>
    <w:basedOn w:val="DefaultParagraphFont"/>
    <w:rsid w:val="006D6888"/>
  </w:style>
  <w:style w:type="paragraph" w:styleId="NormalWeb">
    <w:name w:val="Normal (Web)"/>
    <w:basedOn w:val="Normal"/>
    <w:uiPriority w:val="99"/>
    <w:unhideWhenUsed/>
    <w:rsid w:val="000465D8"/>
    <w:pPr>
      <w:spacing w:before="100" w:beforeAutospacing="1" w:after="100" w:afterAutospacing="1" w:line="240" w:lineRule="auto"/>
    </w:pPr>
    <w:rPr>
      <w:rFonts w:ascii="Times New Roman" w:hAnsi="Times New Roman"/>
      <w:color w:val="auto"/>
      <w:sz w:val="24"/>
      <w:lang w:eastAsia="en-GB"/>
    </w:rPr>
  </w:style>
  <w:style w:type="paragraph" w:customStyle="1" w:styleId="last-child">
    <w:name w:val="last-child"/>
    <w:basedOn w:val="Normal"/>
    <w:rsid w:val="000465D8"/>
    <w:pPr>
      <w:spacing w:before="100" w:beforeAutospacing="1" w:after="100" w:afterAutospacing="1" w:line="240" w:lineRule="auto"/>
    </w:pPr>
    <w:rPr>
      <w:rFonts w:ascii="Times New Roman" w:hAnsi="Times New Roman"/>
      <w:color w:val="auto"/>
      <w:sz w:val="24"/>
      <w:lang w:eastAsia="en-GB"/>
    </w:rPr>
  </w:style>
  <w:style w:type="character" w:styleId="Strong">
    <w:name w:val="Strong"/>
    <w:basedOn w:val="DefaultParagraphFont"/>
    <w:uiPriority w:val="22"/>
    <w:qFormat/>
    <w:rsid w:val="00A67A43"/>
    <w:rPr>
      <w:b/>
      <w:bCs/>
    </w:rPr>
  </w:style>
  <w:style w:type="paragraph" w:customStyle="1" w:styleId="basetweettext">
    <w:name w:val="_basetweettext"/>
    <w:basedOn w:val="Normal"/>
    <w:rsid w:val="00A67A43"/>
    <w:pPr>
      <w:spacing w:before="100" w:beforeAutospacing="1" w:after="100" w:afterAutospacing="1" w:line="240" w:lineRule="auto"/>
    </w:pPr>
    <w:rPr>
      <w:rFonts w:ascii="Times New Roman" w:hAnsi="Times New Roman"/>
      <w:color w:val="auto"/>
      <w:sz w:val="24"/>
      <w:lang w:eastAsia="en-GB"/>
    </w:rPr>
  </w:style>
  <w:style w:type="paragraph" w:customStyle="1" w:styleId="story-bodyintroduction">
    <w:name w:val="story-body__introduction"/>
    <w:basedOn w:val="Normal"/>
    <w:rsid w:val="00A67A43"/>
    <w:pPr>
      <w:spacing w:before="100" w:beforeAutospacing="1" w:after="100" w:afterAutospacing="1" w:line="240" w:lineRule="auto"/>
    </w:pPr>
    <w:rPr>
      <w:rFonts w:ascii="Times New Roman" w:hAnsi="Times New Roman"/>
      <w:color w:val="auto"/>
      <w:sz w:val="24"/>
      <w:lang w:eastAsia="en-GB"/>
    </w:rPr>
  </w:style>
  <w:style w:type="character" w:customStyle="1" w:styleId="sharecount">
    <w:name w:val="sharecount"/>
    <w:basedOn w:val="DefaultParagraphFont"/>
    <w:rsid w:val="00A67A43"/>
  </w:style>
  <w:style w:type="character" w:customStyle="1" w:styleId="favoritecount">
    <w:name w:val="_favoritecount"/>
    <w:basedOn w:val="DefaultParagraphFont"/>
    <w:rsid w:val="00A67A43"/>
  </w:style>
  <w:style w:type="character" w:customStyle="1" w:styleId="messagedescription">
    <w:name w:val="messagedescription"/>
    <w:basedOn w:val="DefaultParagraphFont"/>
    <w:rsid w:val="00A67A43"/>
  </w:style>
  <w:style w:type="character" w:styleId="FollowedHyperlink">
    <w:name w:val="FollowedHyperlink"/>
    <w:basedOn w:val="DefaultParagraphFont"/>
    <w:uiPriority w:val="99"/>
    <w:semiHidden/>
    <w:unhideWhenUsed/>
    <w:rsid w:val="006B76FC"/>
    <w:rPr>
      <w:color w:val="800080" w:themeColor="followedHyperlink"/>
      <w:u w:val="single"/>
    </w:rPr>
  </w:style>
  <w:style w:type="character" w:customStyle="1" w:styleId="invisible">
    <w:name w:val="invisible"/>
    <w:basedOn w:val="DefaultParagraphFont"/>
    <w:rsid w:val="00B9089D"/>
  </w:style>
  <w:style w:type="character" w:customStyle="1" w:styleId="js-display-url">
    <w:name w:val="js-display-url"/>
    <w:basedOn w:val="DefaultParagraphFont"/>
    <w:rsid w:val="00B9089D"/>
  </w:style>
  <w:style w:type="character" w:customStyle="1" w:styleId="count">
    <w:name w:val="count"/>
    <w:basedOn w:val="DefaultParagraphFont"/>
    <w:rsid w:val="00B9089D"/>
  </w:style>
  <w:style w:type="character" w:customStyle="1" w:styleId="label">
    <w:name w:val="label"/>
    <w:basedOn w:val="DefaultParagraphFont"/>
    <w:rsid w:val="00B9089D"/>
  </w:style>
  <w:style w:type="character" w:styleId="Emphasis">
    <w:name w:val="Emphasis"/>
    <w:basedOn w:val="DefaultParagraphFont"/>
    <w:uiPriority w:val="20"/>
    <w:qFormat/>
    <w:rsid w:val="00B9089D"/>
    <w:rPr>
      <w:i/>
      <w:iCs/>
    </w:rPr>
  </w:style>
  <w:style w:type="paragraph" w:customStyle="1" w:styleId="entradeta">
    <w:name w:val="entradeta"/>
    <w:basedOn w:val="Normal"/>
    <w:rsid w:val="00B9089D"/>
    <w:pPr>
      <w:spacing w:before="100" w:beforeAutospacing="1" w:after="100" w:afterAutospacing="1" w:line="240" w:lineRule="auto"/>
    </w:pPr>
    <w:rPr>
      <w:rFonts w:ascii="Times New Roman" w:hAnsi="Times New Roman"/>
      <w:color w:val="auto"/>
      <w:sz w:val="24"/>
      <w:lang w:eastAsia="en-GB"/>
    </w:rPr>
  </w:style>
  <w:style w:type="paragraph" w:customStyle="1" w:styleId="intro">
    <w:name w:val="intro"/>
    <w:basedOn w:val="Normal"/>
    <w:rsid w:val="00B9089D"/>
    <w:pPr>
      <w:spacing w:before="100" w:beforeAutospacing="1" w:after="100" w:afterAutospacing="1" w:line="240" w:lineRule="auto"/>
    </w:pPr>
    <w:rPr>
      <w:rFonts w:ascii="Times New Roman" w:hAnsi="Times New Roman"/>
      <w:color w:val="auto"/>
      <w:sz w:val="24"/>
      <w:lang w:eastAsia="en-GB"/>
    </w:rPr>
  </w:style>
  <w:style w:type="paragraph" w:customStyle="1" w:styleId="Date1">
    <w:name w:val="Date1"/>
    <w:basedOn w:val="Normal"/>
    <w:rsid w:val="00B9089D"/>
    <w:pPr>
      <w:spacing w:before="100" w:beforeAutospacing="1" w:after="100" w:afterAutospacing="1" w:line="240" w:lineRule="auto"/>
    </w:pPr>
    <w:rPr>
      <w:rFonts w:ascii="Times New Roman" w:hAnsi="Times New Roman"/>
      <w:color w:val="auto"/>
      <w:sz w:val="24"/>
      <w:lang w:eastAsia="en-GB"/>
    </w:rPr>
  </w:style>
  <w:style w:type="character" w:customStyle="1" w:styleId="-fromname">
    <w:name w:val="-fromname"/>
    <w:basedOn w:val="DefaultParagraphFont"/>
    <w:rsid w:val="00B9089D"/>
  </w:style>
  <w:style w:type="character" w:customStyle="1" w:styleId="-fromusername">
    <w:name w:val="-fromusername"/>
    <w:basedOn w:val="DefaultParagraphFont"/>
    <w:rsid w:val="00B9089D"/>
  </w:style>
  <w:style w:type="paragraph" w:customStyle="1" w:styleId="-sharedmessagebody">
    <w:name w:val="-sharedmessagebody"/>
    <w:basedOn w:val="Normal"/>
    <w:rsid w:val="00B9089D"/>
    <w:pPr>
      <w:spacing w:before="100" w:beforeAutospacing="1" w:after="100" w:afterAutospacing="1" w:line="240" w:lineRule="auto"/>
    </w:pPr>
    <w:rPr>
      <w:rFonts w:ascii="Times New Roman" w:hAnsi="Times New Roman"/>
      <w:color w:val="auto"/>
      <w:sz w:val="24"/>
      <w:lang w:eastAsia="en-GB"/>
    </w:rPr>
  </w:style>
  <w:style w:type="character" w:styleId="CommentReference">
    <w:name w:val="annotation reference"/>
    <w:basedOn w:val="DefaultParagraphFont"/>
    <w:uiPriority w:val="99"/>
    <w:semiHidden/>
    <w:unhideWhenUsed/>
    <w:rsid w:val="00B9089D"/>
    <w:rPr>
      <w:sz w:val="16"/>
      <w:szCs w:val="16"/>
    </w:rPr>
  </w:style>
  <w:style w:type="paragraph" w:styleId="CommentText">
    <w:name w:val="annotation text"/>
    <w:basedOn w:val="Normal"/>
    <w:link w:val="CommentTextChar"/>
    <w:uiPriority w:val="99"/>
    <w:semiHidden/>
    <w:unhideWhenUsed/>
    <w:rsid w:val="00B9089D"/>
    <w:pPr>
      <w:spacing w:after="160" w:line="240" w:lineRule="auto"/>
    </w:pPr>
    <w:rPr>
      <w:rFonts w:asciiTheme="minorHAnsi" w:eastAsiaTheme="minorHAnsi" w:hAnsiTheme="minorHAnsi" w:cstheme="minorBidi"/>
      <w:color w:val="auto"/>
      <w:szCs w:val="20"/>
    </w:rPr>
  </w:style>
  <w:style w:type="character" w:customStyle="1" w:styleId="CommentTextChar">
    <w:name w:val="Comment Text Char"/>
    <w:basedOn w:val="DefaultParagraphFont"/>
    <w:link w:val="CommentText"/>
    <w:uiPriority w:val="99"/>
    <w:semiHidden/>
    <w:rsid w:val="00B9089D"/>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B9089D"/>
    <w:rPr>
      <w:b/>
      <w:bCs/>
    </w:rPr>
  </w:style>
  <w:style w:type="character" w:customStyle="1" w:styleId="CommentSubjectChar">
    <w:name w:val="Comment Subject Char"/>
    <w:basedOn w:val="CommentTextChar"/>
    <w:link w:val="CommentSubject"/>
    <w:uiPriority w:val="99"/>
    <w:semiHidden/>
    <w:rsid w:val="00B9089D"/>
    <w:rPr>
      <w:rFonts w:eastAsiaTheme="minorHAnsi"/>
      <w:b/>
      <w:bCs/>
      <w:sz w:val="20"/>
      <w:szCs w:val="20"/>
    </w:rPr>
  </w:style>
  <w:style w:type="character" w:customStyle="1" w:styleId="Subtitle1">
    <w:name w:val="Subtitle1"/>
    <w:basedOn w:val="DefaultParagraphFont"/>
    <w:rsid w:val="00C11C13"/>
  </w:style>
  <w:style w:type="paragraph" w:customStyle="1" w:styleId="xl64">
    <w:name w:val="xl64"/>
    <w:basedOn w:val="Normal"/>
    <w:rsid w:val="009D0F83"/>
    <w:pPr>
      <w:spacing w:before="100" w:beforeAutospacing="1" w:after="100" w:afterAutospacing="1" w:line="240" w:lineRule="auto"/>
      <w:textAlignment w:val="center"/>
    </w:pPr>
    <w:rPr>
      <w:rFonts w:ascii="Times New Roman" w:hAnsi="Times New Roman"/>
      <w:color w:val="0563C1"/>
      <w:sz w:val="24"/>
      <w:u w:val="single"/>
      <w:lang w:eastAsia="en-GB"/>
    </w:rPr>
  </w:style>
  <w:style w:type="paragraph" w:customStyle="1" w:styleId="xl65">
    <w:name w:val="xl65"/>
    <w:basedOn w:val="Normal"/>
    <w:rsid w:val="00CA51B9"/>
    <w:pPr>
      <w:spacing w:before="100" w:beforeAutospacing="1" w:after="100" w:afterAutospacing="1" w:line="240" w:lineRule="auto"/>
      <w:textAlignment w:val="center"/>
    </w:pPr>
    <w:rPr>
      <w:rFonts w:ascii="Times New Roman" w:hAnsi="Times New Roman"/>
      <w:color w:val="0563C1"/>
      <w:sz w:val="24"/>
      <w:u w:val="single"/>
      <w:lang w:eastAsia="en-GB"/>
    </w:rPr>
  </w:style>
  <w:style w:type="paragraph" w:customStyle="1" w:styleId="msonormal0">
    <w:name w:val="msonormal"/>
    <w:basedOn w:val="Normal"/>
    <w:rsid w:val="0035023A"/>
    <w:pPr>
      <w:spacing w:before="100" w:beforeAutospacing="1" w:after="100" w:afterAutospacing="1" w:line="240" w:lineRule="auto"/>
    </w:pPr>
    <w:rPr>
      <w:rFonts w:ascii="Times New Roman" w:hAnsi="Times New Roman"/>
      <w:color w:val="auto"/>
      <w:sz w:val="24"/>
      <w:lang w:eastAsia="en-GB"/>
    </w:rPr>
  </w:style>
  <w:style w:type="paragraph" w:customStyle="1" w:styleId="xl66">
    <w:name w:val="xl66"/>
    <w:basedOn w:val="Normal"/>
    <w:rsid w:val="003D4D39"/>
    <w:pPr>
      <w:shd w:val="clear" w:color="000000" w:fill="FFFF00"/>
      <w:spacing w:before="100" w:beforeAutospacing="1" w:after="100" w:afterAutospacing="1" w:line="240" w:lineRule="auto"/>
    </w:pPr>
    <w:rPr>
      <w:rFonts w:ascii="Times New Roman" w:hAnsi="Times New Roman"/>
      <w:color w:val="auto"/>
      <w:sz w:val="24"/>
      <w:lang w:eastAsia="en-GB"/>
    </w:rPr>
  </w:style>
  <w:style w:type="character" w:customStyle="1" w:styleId="s15a">
    <w:name w:val="s15a"/>
    <w:basedOn w:val="DefaultParagraphFont"/>
    <w:rsid w:val="00A62079"/>
  </w:style>
  <w:style w:type="table" w:styleId="TableGrid">
    <w:name w:val="Table Grid"/>
    <w:basedOn w:val="TableNormal"/>
    <w:uiPriority w:val="59"/>
    <w:rsid w:val="00A620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linkcomplex-target">
    <w:name w:val="u-linkcomplex-target"/>
    <w:basedOn w:val="DefaultParagraphFont"/>
    <w:rsid w:val="00A62079"/>
  </w:style>
  <w:style w:type="paragraph" w:customStyle="1" w:styleId="page-intro">
    <w:name w:val="page-intro"/>
    <w:basedOn w:val="Normal"/>
    <w:rsid w:val="00A62079"/>
    <w:pPr>
      <w:spacing w:before="100" w:beforeAutospacing="1" w:after="100" w:afterAutospacing="1" w:line="240" w:lineRule="auto"/>
    </w:pPr>
    <w:rPr>
      <w:rFonts w:ascii="Times New Roman" w:hAnsi="Times New Roman"/>
      <w:color w:val="auto"/>
      <w:sz w:val="24"/>
      <w:lang w:eastAsia="en-GB"/>
    </w:rPr>
  </w:style>
  <w:style w:type="paragraph" w:customStyle="1" w:styleId="flushtop">
    <w:name w:val="flushtop"/>
    <w:basedOn w:val="Normal"/>
    <w:rsid w:val="00A62079"/>
    <w:pPr>
      <w:spacing w:before="100" w:beforeAutospacing="1" w:after="100" w:afterAutospacing="1" w:line="240" w:lineRule="auto"/>
    </w:pPr>
    <w:rPr>
      <w:rFonts w:ascii="Times New Roman" w:hAnsi="Times New Roman"/>
      <w:color w:val="auto"/>
      <w:sz w:val="24"/>
      <w:lang w:eastAsia="en-GB"/>
    </w:rPr>
  </w:style>
  <w:style w:type="character" w:customStyle="1" w:styleId="grey">
    <w:name w:val="grey"/>
    <w:basedOn w:val="DefaultParagraphFont"/>
    <w:rsid w:val="00A62079"/>
  </w:style>
  <w:style w:type="character" w:customStyle="1" w:styleId="il">
    <w:name w:val="il"/>
    <w:basedOn w:val="DefaultParagraphFont"/>
    <w:rsid w:val="00A62079"/>
  </w:style>
  <w:style w:type="character" w:customStyle="1" w:styleId="m7684051557240076274m6329176859578031373gmail-msohyperlink">
    <w:name w:val="m_7684051557240076274m6329176859578031373gmail-msohyperlink"/>
    <w:basedOn w:val="DefaultParagraphFont"/>
    <w:rsid w:val="00A62079"/>
  </w:style>
  <w:style w:type="character" w:customStyle="1" w:styleId="title-text">
    <w:name w:val="title-text"/>
    <w:basedOn w:val="DefaultParagraphFont"/>
    <w:rsid w:val="00A62079"/>
  </w:style>
  <w:style w:type="character" w:styleId="Mention">
    <w:name w:val="Mention"/>
    <w:basedOn w:val="DefaultParagraphFont"/>
    <w:uiPriority w:val="99"/>
    <w:semiHidden/>
    <w:unhideWhenUsed/>
    <w:rsid w:val="00A62079"/>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878260">
      <w:bodyDiv w:val="1"/>
      <w:marLeft w:val="0"/>
      <w:marRight w:val="0"/>
      <w:marTop w:val="0"/>
      <w:marBottom w:val="0"/>
      <w:divBdr>
        <w:top w:val="none" w:sz="0" w:space="0" w:color="auto"/>
        <w:left w:val="none" w:sz="0" w:space="0" w:color="auto"/>
        <w:bottom w:val="none" w:sz="0" w:space="0" w:color="auto"/>
        <w:right w:val="none" w:sz="0" w:space="0" w:color="auto"/>
      </w:divBdr>
    </w:div>
    <w:div w:id="106392767">
      <w:bodyDiv w:val="1"/>
      <w:marLeft w:val="0"/>
      <w:marRight w:val="0"/>
      <w:marTop w:val="0"/>
      <w:marBottom w:val="0"/>
      <w:divBdr>
        <w:top w:val="none" w:sz="0" w:space="0" w:color="auto"/>
        <w:left w:val="none" w:sz="0" w:space="0" w:color="auto"/>
        <w:bottom w:val="none" w:sz="0" w:space="0" w:color="auto"/>
        <w:right w:val="none" w:sz="0" w:space="0" w:color="auto"/>
      </w:divBdr>
    </w:div>
    <w:div w:id="211967733">
      <w:bodyDiv w:val="1"/>
      <w:marLeft w:val="0"/>
      <w:marRight w:val="0"/>
      <w:marTop w:val="0"/>
      <w:marBottom w:val="0"/>
      <w:divBdr>
        <w:top w:val="none" w:sz="0" w:space="0" w:color="auto"/>
        <w:left w:val="none" w:sz="0" w:space="0" w:color="auto"/>
        <w:bottom w:val="none" w:sz="0" w:space="0" w:color="auto"/>
        <w:right w:val="none" w:sz="0" w:space="0" w:color="auto"/>
      </w:divBdr>
    </w:div>
    <w:div w:id="244389438">
      <w:bodyDiv w:val="1"/>
      <w:marLeft w:val="0"/>
      <w:marRight w:val="0"/>
      <w:marTop w:val="0"/>
      <w:marBottom w:val="0"/>
      <w:divBdr>
        <w:top w:val="none" w:sz="0" w:space="0" w:color="auto"/>
        <w:left w:val="none" w:sz="0" w:space="0" w:color="auto"/>
        <w:bottom w:val="none" w:sz="0" w:space="0" w:color="auto"/>
        <w:right w:val="none" w:sz="0" w:space="0" w:color="auto"/>
      </w:divBdr>
    </w:div>
    <w:div w:id="286158265">
      <w:bodyDiv w:val="1"/>
      <w:marLeft w:val="0"/>
      <w:marRight w:val="0"/>
      <w:marTop w:val="0"/>
      <w:marBottom w:val="0"/>
      <w:divBdr>
        <w:top w:val="none" w:sz="0" w:space="0" w:color="auto"/>
        <w:left w:val="none" w:sz="0" w:space="0" w:color="auto"/>
        <w:bottom w:val="none" w:sz="0" w:space="0" w:color="auto"/>
        <w:right w:val="none" w:sz="0" w:space="0" w:color="auto"/>
      </w:divBdr>
    </w:div>
    <w:div w:id="397246254">
      <w:bodyDiv w:val="1"/>
      <w:marLeft w:val="0"/>
      <w:marRight w:val="0"/>
      <w:marTop w:val="0"/>
      <w:marBottom w:val="0"/>
      <w:divBdr>
        <w:top w:val="none" w:sz="0" w:space="0" w:color="auto"/>
        <w:left w:val="none" w:sz="0" w:space="0" w:color="auto"/>
        <w:bottom w:val="none" w:sz="0" w:space="0" w:color="auto"/>
        <w:right w:val="none" w:sz="0" w:space="0" w:color="auto"/>
      </w:divBdr>
    </w:div>
    <w:div w:id="408380414">
      <w:bodyDiv w:val="1"/>
      <w:marLeft w:val="0"/>
      <w:marRight w:val="0"/>
      <w:marTop w:val="0"/>
      <w:marBottom w:val="0"/>
      <w:divBdr>
        <w:top w:val="none" w:sz="0" w:space="0" w:color="auto"/>
        <w:left w:val="none" w:sz="0" w:space="0" w:color="auto"/>
        <w:bottom w:val="none" w:sz="0" w:space="0" w:color="auto"/>
        <w:right w:val="none" w:sz="0" w:space="0" w:color="auto"/>
      </w:divBdr>
    </w:div>
    <w:div w:id="414521640">
      <w:bodyDiv w:val="1"/>
      <w:marLeft w:val="0"/>
      <w:marRight w:val="0"/>
      <w:marTop w:val="0"/>
      <w:marBottom w:val="0"/>
      <w:divBdr>
        <w:top w:val="none" w:sz="0" w:space="0" w:color="auto"/>
        <w:left w:val="none" w:sz="0" w:space="0" w:color="auto"/>
        <w:bottom w:val="none" w:sz="0" w:space="0" w:color="auto"/>
        <w:right w:val="none" w:sz="0" w:space="0" w:color="auto"/>
      </w:divBdr>
    </w:div>
    <w:div w:id="487477012">
      <w:bodyDiv w:val="1"/>
      <w:marLeft w:val="0"/>
      <w:marRight w:val="0"/>
      <w:marTop w:val="0"/>
      <w:marBottom w:val="0"/>
      <w:divBdr>
        <w:top w:val="none" w:sz="0" w:space="0" w:color="auto"/>
        <w:left w:val="none" w:sz="0" w:space="0" w:color="auto"/>
        <w:bottom w:val="none" w:sz="0" w:space="0" w:color="auto"/>
        <w:right w:val="none" w:sz="0" w:space="0" w:color="auto"/>
      </w:divBdr>
    </w:div>
    <w:div w:id="509681634">
      <w:bodyDiv w:val="1"/>
      <w:marLeft w:val="0"/>
      <w:marRight w:val="0"/>
      <w:marTop w:val="0"/>
      <w:marBottom w:val="0"/>
      <w:divBdr>
        <w:top w:val="none" w:sz="0" w:space="0" w:color="auto"/>
        <w:left w:val="none" w:sz="0" w:space="0" w:color="auto"/>
        <w:bottom w:val="none" w:sz="0" w:space="0" w:color="auto"/>
        <w:right w:val="none" w:sz="0" w:space="0" w:color="auto"/>
      </w:divBdr>
    </w:div>
    <w:div w:id="510947276">
      <w:bodyDiv w:val="1"/>
      <w:marLeft w:val="0"/>
      <w:marRight w:val="0"/>
      <w:marTop w:val="0"/>
      <w:marBottom w:val="0"/>
      <w:divBdr>
        <w:top w:val="none" w:sz="0" w:space="0" w:color="auto"/>
        <w:left w:val="none" w:sz="0" w:space="0" w:color="auto"/>
        <w:bottom w:val="none" w:sz="0" w:space="0" w:color="auto"/>
        <w:right w:val="none" w:sz="0" w:space="0" w:color="auto"/>
      </w:divBdr>
    </w:div>
    <w:div w:id="514272024">
      <w:bodyDiv w:val="1"/>
      <w:marLeft w:val="0"/>
      <w:marRight w:val="0"/>
      <w:marTop w:val="0"/>
      <w:marBottom w:val="0"/>
      <w:divBdr>
        <w:top w:val="none" w:sz="0" w:space="0" w:color="auto"/>
        <w:left w:val="none" w:sz="0" w:space="0" w:color="auto"/>
        <w:bottom w:val="none" w:sz="0" w:space="0" w:color="auto"/>
        <w:right w:val="none" w:sz="0" w:space="0" w:color="auto"/>
      </w:divBdr>
    </w:div>
    <w:div w:id="515078420">
      <w:bodyDiv w:val="1"/>
      <w:marLeft w:val="0"/>
      <w:marRight w:val="0"/>
      <w:marTop w:val="0"/>
      <w:marBottom w:val="0"/>
      <w:divBdr>
        <w:top w:val="none" w:sz="0" w:space="0" w:color="auto"/>
        <w:left w:val="none" w:sz="0" w:space="0" w:color="auto"/>
        <w:bottom w:val="none" w:sz="0" w:space="0" w:color="auto"/>
        <w:right w:val="none" w:sz="0" w:space="0" w:color="auto"/>
      </w:divBdr>
    </w:div>
    <w:div w:id="601643005">
      <w:bodyDiv w:val="1"/>
      <w:marLeft w:val="0"/>
      <w:marRight w:val="0"/>
      <w:marTop w:val="0"/>
      <w:marBottom w:val="0"/>
      <w:divBdr>
        <w:top w:val="none" w:sz="0" w:space="0" w:color="auto"/>
        <w:left w:val="none" w:sz="0" w:space="0" w:color="auto"/>
        <w:bottom w:val="none" w:sz="0" w:space="0" w:color="auto"/>
        <w:right w:val="none" w:sz="0" w:space="0" w:color="auto"/>
      </w:divBdr>
    </w:div>
    <w:div w:id="606817887">
      <w:bodyDiv w:val="1"/>
      <w:marLeft w:val="0"/>
      <w:marRight w:val="0"/>
      <w:marTop w:val="0"/>
      <w:marBottom w:val="0"/>
      <w:divBdr>
        <w:top w:val="none" w:sz="0" w:space="0" w:color="auto"/>
        <w:left w:val="none" w:sz="0" w:space="0" w:color="auto"/>
        <w:bottom w:val="none" w:sz="0" w:space="0" w:color="auto"/>
        <w:right w:val="none" w:sz="0" w:space="0" w:color="auto"/>
      </w:divBdr>
    </w:div>
    <w:div w:id="615136017">
      <w:bodyDiv w:val="1"/>
      <w:marLeft w:val="0"/>
      <w:marRight w:val="0"/>
      <w:marTop w:val="0"/>
      <w:marBottom w:val="0"/>
      <w:divBdr>
        <w:top w:val="none" w:sz="0" w:space="0" w:color="auto"/>
        <w:left w:val="none" w:sz="0" w:space="0" w:color="auto"/>
        <w:bottom w:val="none" w:sz="0" w:space="0" w:color="auto"/>
        <w:right w:val="none" w:sz="0" w:space="0" w:color="auto"/>
      </w:divBdr>
    </w:div>
    <w:div w:id="638799493">
      <w:bodyDiv w:val="1"/>
      <w:marLeft w:val="0"/>
      <w:marRight w:val="0"/>
      <w:marTop w:val="0"/>
      <w:marBottom w:val="0"/>
      <w:divBdr>
        <w:top w:val="none" w:sz="0" w:space="0" w:color="auto"/>
        <w:left w:val="none" w:sz="0" w:space="0" w:color="auto"/>
        <w:bottom w:val="none" w:sz="0" w:space="0" w:color="auto"/>
        <w:right w:val="none" w:sz="0" w:space="0" w:color="auto"/>
      </w:divBdr>
    </w:div>
    <w:div w:id="673798254">
      <w:bodyDiv w:val="1"/>
      <w:marLeft w:val="0"/>
      <w:marRight w:val="0"/>
      <w:marTop w:val="0"/>
      <w:marBottom w:val="0"/>
      <w:divBdr>
        <w:top w:val="none" w:sz="0" w:space="0" w:color="auto"/>
        <w:left w:val="none" w:sz="0" w:space="0" w:color="auto"/>
        <w:bottom w:val="none" w:sz="0" w:space="0" w:color="auto"/>
        <w:right w:val="none" w:sz="0" w:space="0" w:color="auto"/>
      </w:divBdr>
    </w:div>
    <w:div w:id="774180257">
      <w:bodyDiv w:val="1"/>
      <w:marLeft w:val="0"/>
      <w:marRight w:val="0"/>
      <w:marTop w:val="0"/>
      <w:marBottom w:val="0"/>
      <w:divBdr>
        <w:top w:val="none" w:sz="0" w:space="0" w:color="auto"/>
        <w:left w:val="none" w:sz="0" w:space="0" w:color="auto"/>
        <w:bottom w:val="none" w:sz="0" w:space="0" w:color="auto"/>
        <w:right w:val="none" w:sz="0" w:space="0" w:color="auto"/>
      </w:divBdr>
    </w:div>
    <w:div w:id="777409257">
      <w:bodyDiv w:val="1"/>
      <w:marLeft w:val="0"/>
      <w:marRight w:val="0"/>
      <w:marTop w:val="0"/>
      <w:marBottom w:val="0"/>
      <w:divBdr>
        <w:top w:val="none" w:sz="0" w:space="0" w:color="auto"/>
        <w:left w:val="none" w:sz="0" w:space="0" w:color="auto"/>
        <w:bottom w:val="none" w:sz="0" w:space="0" w:color="auto"/>
        <w:right w:val="none" w:sz="0" w:space="0" w:color="auto"/>
      </w:divBdr>
    </w:div>
    <w:div w:id="801658744">
      <w:bodyDiv w:val="1"/>
      <w:marLeft w:val="0"/>
      <w:marRight w:val="0"/>
      <w:marTop w:val="0"/>
      <w:marBottom w:val="0"/>
      <w:divBdr>
        <w:top w:val="none" w:sz="0" w:space="0" w:color="auto"/>
        <w:left w:val="none" w:sz="0" w:space="0" w:color="auto"/>
        <w:bottom w:val="none" w:sz="0" w:space="0" w:color="auto"/>
        <w:right w:val="none" w:sz="0" w:space="0" w:color="auto"/>
      </w:divBdr>
    </w:div>
    <w:div w:id="865211045">
      <w:bodyDiv w:val="1"/>
      <w:marLeft w:val="0"/>
      <w:marRight w:val="0"/>
      <w:marTop w:val="0"/>
      <w:marBottom w:val="0"/>
      <w:divBdr>
        <w:top w:val="none" w:sz="0" w:space="0" w:color="auto"/>
        <w:left w:val="none" w:sz="0" w:space="0" w:color="auto"/>
        <w:bottom w:val="none" w:sz="0" w:space="0" w:color="auto"/>
        <w:right w:val="none" w:sz="0" w:space="0" w:color="auto"/>
      </w:divBdr>
    </w:div>
    <w:div w:id="875581996">
      <w:bodyDiv w:val="1"/>
      <w:marLeft w:val="0"/>
      <w:marRight w:val="0"/>
      <w:marTop w:val="0"/>
      <w:marBottom w:val="0"/>
      <w:divBdr>
        <w:top w:val="none" w:sz="0" w:space="0" w:color="auto"/>
        <w:left w:val="none" w:sz="0" w:space="0" w:color="auto"/>
        <w:bottom w:val="none" w:sz="0" w:space="0" w:color="auto"/>
        <w:right w:val="none" w:sz="0" w:space="0" w:color="auto"/>
      </w:divBdr>
    </w:div>
    <w:div w:id="883709351">
      <w:bodyDiv w:val="1"/>
      <w:marLeft w:val="0"/>
      <w:marRight w:val="0"/>
      <w:marTop w:val="0"/>
      <w:marBottom w:val="0"/>
      <w:divBdr>
        <w:top w:val="none" w:sz="0" w:space="0" w:color="auto"/>
        <w:left w:val="none" w:sz="0" w:space="0" w:color="auto"/>
        <w:bottom w:val="none" w:sz="0" w:space="0" w:color="auto"/>
        <w:right w:val="none" w:sz="0" w:space="0" w:color="auto"/>
      </w:divBdr>
    </w:div>
    <w:div w:id="888110588">
      <w:bodyDiv w:val="1"/>
      <w:marLeft w:val="0"/>
      <w:marRight w:val="0"/>
      <w:marTop w:val="0"/>
      <w:marBottom w:val="0"/>
      <w:divBdr>
        <w:top w:val="none" w:sz="0" w:space="0" w:color="auto"/>
        <w:left w:val="none" w:sz="0" w:space="0" w:color="auto"/>
        <w:bottom w:val="none" w:sz="0" w:space="0" w:color="auto"/>
        <w:right w:val="none" w:sz="0" w:space="0" w:color="auto"/>
      </w:divBdr>
      <w:divsChild>
        <w:div w:id="126121076">
          <w:marLeft w:val="450"/>
          <w:marRight w:val="0"/>
          <w:marTop w:val="171"/>
          <w:marBottom w:val="0"/>
          <w:divBdr>
            <w:top w:val="none" w:sz="0" w:space="0" w:color="auto"/>
            <w:left w:val="none" w:sz="0" w:space="0" w:color="auto"/>
            <w:bottom w:val="none" w:sz="0" w:space="0" w:color="auto"/>
            <w:right w:val="none" w:sz="0" w:space="0" w:color="auto"/>
          </w:divBdr>
          <w:divsChild>
            <w:div w:id="47845320">
              <w:marLeft w:val="0"/>
              <w:marRight w:val="0"/>
              <w:marTop w:val="0"/>
              <w:marBottom w:val="0"/>
              <w:divBdr>
                <w:top w:val="single" w:sz="6" w:space="0" w:color="B2B2B2"/>
                <w:left w:val="none" w:sz="0" w:space="0" w:color="auto"/>
                <w:bottom w:val="none" w:sz="0" w:space="0" w:color="auto"/>
                <w:right w:val="none" w:sz="0" w:space="0" w:color="auto"/>
              </w:divBdr>
            </w:div>
          </w:divsChild>
        </w:div>
        <w:div w:id="1471707012">
          <w:marLeft w:val="450"/>
          <w:marRight w:val="0"/>
          <w:marTop w:val="171"/>
          <w:marBottom w:val="0"/>
          <w:divBdr>
            <w:top w:val="none" w:sz="0" w:space="0" w:color="auto"/>
            <w:left w:val="none" w:sz="0" w:space="0" w:color="auto"/>
            <w:bottom w:val="none" w:sz="0" w:space="0" w:color="auto"/>
            <w:right w:val="none" w:sz="0" w:space="0" w:color="auto"/>
          </w:divBdr>
          <w:divsChild>
            <w:div w:id="1144929578">
              <w:marLeft w:val="113"/>
              <w:marRight w:val="113"/>
              <w:marTop w:val="0"/>
              <w:marBottom w:val="0"/>
              <w:divBdr>
                <w:top w:val="none" w:sz="0" w:space="0" w:color="auto"/>
                <w:left w:val="none" w:sz="0" w:space="0" w:color="auto"/>
                <w:bottom w:val="none" w:sz="0" w:space="0" w:color="auto"/>
                <w:right w:val="none" w:sz="0" w:space="0" w:color="auto"/>
              </w:divBdr>
              <w:divsChild>
                <w:div w:id="641469923">
                  <w:marLeft w:val="0"/>
                  <w:marRight w:val="0"/>
                  <w:marTop w:val="0"/>
                  <w:marBottom w:val="0"/>
                  <w:divBdr>
                    <w:top w:val="none" w:sz="0" w:space="0" w:color="auto"/>
                    <w:left w:val="none" w:sz="0" w:space="0" w:color="auto"/>
                    <w:bottom w:val="none" w:sz="0" w:space="0" w:color="auto"/>
                    <w:right w:val="none" w:sz="0" w:space="0" w:color="auto"/>
                  </w:divBdr>
                </w:div>
              </w:divsChild>
            </w:div>
            <w:div w:id="307127625">
              <w:marLeft w:val="0"/>
              <w:marRight w:val="0"/>
              <w:marTop w:val="0"/>
              <w:marBottom w:val="0"/>
              <w:divBdr>
                <w:top w:val="none" w:sz="0" w:space="0" w:color="auto"/>
                <w:left w:val="none" w:sz="0" w:space="0" w:color="auto"/>
                <w:bottom w:val="none" w:sz="0" w:space="0" w:color="auto"/>
                <w:right w:val="none" w:sz="0" w:space="0" w:color="auto"/>
              </w:divBdr>
              <w:divsChild>
                <w:div w:id="2116171387">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 w:id="905070184">
      <w:bodyDiv w:val="1"/>
      <w:marLeft w:val="0"/>
      <w:marRight w:val="0"/>
      <w:marTop w:val="0"/>
      <w:marBottom w:val="0"/>
      <w:divBdr>
        <w:top w:val="none" w:sz="0" w:space="0" w:color="auto"/>
        <w:left w:val="none" w:sz="0" w:space="0" w:color="auto"/>
        <w:bottom w:val="none" w:sz="0" w:space="0" w:color="auto"/>
        <w:right w:val="none" w:sz="0" w:space="0" w:color="auto"/>
      </w:divBdr>
    </w:div>
    <w:div w:id="920993267">
      <w:bodyDiv w:val="1"/>
      <w:marLeft w:val="0"/>
      <w:marRight w:val="0"/>
      <w:marTop w:val="0"/>
      <w:marBottom w:val="0"/>
      <w:divBdr>
        <w:top w:val="none" w:sz="0" w:space="0" w:color="auto"/>
        <w:left w:val="none" w:sz="0" w:space="0" w:color="auto"/>
        <w:bottom w:val="none" w:sz="0" w:space="0" w:color="auto"/>
        <w:right w:val="none" w:sz="0" w:space="0" w:color="auto"/>
      </w:divBdr>
    </w:div>
    <w:div w:id="949316213">
      <w:bodyDiv w:val="1"/>
      <w:marLeft w:val="0"/>
      <w:marRight w:val="0"/>
      <w:marTop w:val="0"/>
      <w:marBottom w:val="0"/>
      <w:divBdr>
        <w:top w:val="none" w:sz="0" w:space="0" w:color="auto"/>
        <w:left w:val="none" w:sz="0" w:space="0" w:color="auto"/>
        <w:bottom w:val="none" w:sz="0" w:space="0" w:color="auto"/>
        <w:right w:val="none" w:sz="0" w:space="0" w:color="auto"/>
      </w:divBdr>
    </w:div>
    <w:div w:id="975985949">
      <w:bodyDiv w:val="1"/>
      <w:marLeft w:val="0"/>
      <w:marRight w:val="0"/>
      <w:marTop w:val="0"/>
      <w:marBottom w:val="0"/>
      <w:divBdr>
        <w:top w:val="none" w:sz="0" w:space="0" w:color="auto"/>
        <w:left w:val="none" w:sz="0" w:space="0" w:color="auto"/>
        <w:bottom w:val="none" w:sz="0" w:space="0" w:color="auto"/>
        <w:right w:val="none" w:sz="0" w:space="0" w:color="auto"/>
      </w:divBdr>
    </w:div>
    <w:div w:id="1047990952">
      <w:bodyDiv w:val="1"/>
      <w:marLeft w:val="0"/>
      <w:marRight w:val="0"/>
      <w:marTop w:val="0"/>
      <w:marBottom w:val="0"/>
      <w:divBdr>
        <w:top w:val="none" w:sz="0" w:space="0" w:color="auto"/>
        <w:left w:val="none" w:sz="0" w:space="0" w:color="auto"/>
        <w:bottom w:val="none" w:sz="0" w:space="0" w:color="auto"/>
        <w:right w:val="none" w:sz="0" w:space="0" w:color="auto"/>
      </w:divBdr>
    </w:div>
    <w:div w:id="1084496872">
      <w:bodyDiv w:val="1"/>
      <w:marLeft w:val="0"/>
      <w:marRight w:val="0"/>
      <w:marTop w:val="0"/>
      <w:marBottom w:val="0"/>
      <w:divBdr>
        <w:top w:val="none" w:sz="0" w:space="0" w:color="auto"/>
        <w:left w:val="none" w:sz="0" w:space="0" w:color="auto"/>
        <w:bottom w:val="none" w:sz="0" w:space="0" w:color="auto"/>
        <w:right w:val="none" w:sz="0" w:space="0" w:color="auto"/>
      </w:divBdr>
    </w:div>
    <w:div w:id="1099331249">
      <w:bodyDiv w:val="1"/>
      <w:marLeft w:val="0"/>
      <w:marRight w:val="0"/>
      <w:marTop w:val="0"/>
      <w:marBottom w:val="0"/>
      <w:divBdr>
        <w:top w:val="none" w:sz="0" w:space="0" w:color="auto"/>
        <w:left w:val="none" w:sz="0" w:space="0" w:color="auto"/>
        <w:bottom w:val="none" w:sz="0" w:space="0" w:color="auto"/>
        <w:right w:val="none" w:sz="0" w:space="0" w:color="auto"/>
      </w:divBdr>
    </w:div>
    <w:div w:id="1100687748">
      <w:bodyDiv w:val="1"/>
      <w:marLeft w:val="0"/>
      <w:marRight w:val="0"/>
      <w:marTop w:val="0"/>
      <w:marBottom w:val="0"/>
      <w:divBdr>
        <w:top w:val="none" w:sz="0" w:space="0" w:color="auto"/>
        <w:left w:val="none" w:sz="0" w:space="0" w:color="auto"/>
        <w:bottom w:val="none" w:sz="0" w:space="0" w:color="auto"/>
        <w:right w:val="none" w:sz="0" w:space="0" w:color="auto"/>
      </w:divBdr>
    </w:div>
    <w:div w:id="1125585484">
      <w:bodyDiv w:val="1"/>
      <w:marLeft w:val="0"/>
      <w:marRight w:val="0"/>
      <w:marTop w:val="0"/>
      <w:marBottom w:val="0"/>
      <w:divBdr>
        <w:top w:val="none" w:sz="0" w:space="0" w:color="auto"/>
        <w:left w:val="none" w:sz="0" w:space="0" w:color="auto"/>
        <w:bottom w:val="none" w:sz="0" w:space="0" w:color="auto"/>
        <w:right w:val="none" w:sz="0" w:space="0" w:color="auto"/>
      </w:divBdr>
    </w:div>
    <w:div w:id="1159078442">
      <w:bodyDiv w:val="1"/>
      <w:marLeft w:val="0"/>
      <w:marRight w:val="0"/>
      <w:marTop w:val="0"/>
      <w:marBottom w:val="0"/>
      <w:divBdr>
        <w:top w:val="none" w:sz="0" w:space="0" w:color="auto"/>
        <w:left w:val="none" w:sz="0" w:space="0" w:color="auto"/>
        <w:bottom w:val="none" w:sz="0" w:space="0" w:color="auto"/>
        <w:right w:val="none" w:sz="0" w:space="0" w:color="auto"/>
      </w:divBdr>
    </w:div>
    <w:div w:id="1192840472">
      <w:bodyDiv w:val="1"/>
      <w:marLeft w:val="0"/>
      <w:marRight w:val="0"/>
      <w:marTop w:val="0"/>
      <w:marBottom w:val="0"/>
      <w:divBdr>
        <w:top w:val="none" w:sz="0" w:space="0" w:color="auto"/>
        <w:left w:val="none" w:sz="0" w:space="0" w:color="auto"/>
        <w:bottom w:val="none" w:sz="0" w:space="0" w:color="auto"/>
        <w:right w:val="none" w:sz="0" w:space="0" w:color="auto"/>
      </w:divBdr>
    </w:div>
    <w:div w:id="1223711552">
      <w:bodyDiv w:val="1"/>
      <w:marLeft w:val="0"/>
      <w:marRight w:val="0"/>
      <w:marTop w:val="0"/>
      <w:marBottom w:val="0"/>
      <w:divBdr>
        <w:top w:val="none" w:sz="0" w:space="0" w:color="auto"/>
        <w:left w:val="none" w:sz="0" w:space="0" w:color="auto"/>
        <w:bottom w:val="none" w:sz="0" w:space="0" w:color="auto"/>
        <w:right w:val="none" w:sz="0" w:space="0" w:color="auto"/>
      </w:divBdr>
    </w:div>
    <w:div w:id="1228227088">
      <w:bodyDiv w:val="1"/>
      <w:marLeft w:val="0"/>
      <w:marRight w:val="0"/>
      <w:marTop w:val="0"/>
      <w:marBottom w:val="0"/>
      <w:divBdr>
        <w:top w:val="none" w:sz="0" w:space="0" w:color="auto"/>
        <w:left w:val="none" w:sz="0" w:space="0" w:color="auto"/>
        <w:bottom w:val="none" w:sz="0" w:space="0" w:color="auto"/>
        <w:right w:val="none" w:sz="0" w:space="0" w:color="auto"/>
      </w:divBdr>
    </w:div>
    <w:div w:id="1235969407">
      <w:bodyDiv w:val="1"/>
      <w:marLeft w:val="0"/>
      <w:marRight w:val="0"/>
      <w:marTop w:val="0"/>
      <w:marBottom w:val="0"/>
      <w:divBdr>
        <w:top w:val="none" w:sz="0" w:space="0" w:color="auto"/>
        <w:left w:val="none" w:sz="0" w:space="0" w:color="auto"/>
        <w:bottom w:val="none" w:sz="0" w:space="0" w:color="auto"/>
        <w:right w:val="none" w:sz="0" w:space="0" w:color="auto"/>
      </w:divBdr>
    </w:div>
    <w:div w:id="1245257420">
      <w:bodyDiv w:val="1"/>
      <w:marLeft w:val="0"/>
      <w:marRight w:val="0"/>
      <w:marTop w:val="0"/>
      <w:marBottom w:val="0"/>
      <w:divBdr>
        <w:top w:val="none" w:sz="0" w:space="0" w:color="auto"/>
        <w:left w:val="none" w:sz="0" w:space="0" w:color="auto"/>
        <w:bottom w:val="none" w:sz="0" w:space="0" w:color="auto"/>
        <w:right w:val="none" w:sz="0" w:space="0" w:color="auto"/>
      </w:divBdr>
    </w:div>
    <w:div w:id="1266622078">
      <w:bodyDiv w:val="1"/>
      <w:marLeft w:val="0"/>
      <w:marRight w:val="0"/>
      <w:marTop w:val="0"/>
      <w:marBottom w:val="0"/>
      <w:divBdr>
        <w:top w:val="none" w:sz="0" w:space="0" w:color="auto"/>
        <w:left w:val="none" w:sz="0" w:space="0" w:color="auto"/>
        <w:bottom w:val="none" w:sz="0" w:space="0" w:color="auto"/>
        <w:right w:val="none" w:sz="0" w:space="0" w:color="auto"/>
      </w:divBdr>
    </w:div>
    <w:div w:id="1289821913">
      <w:bodyDiv w:val="1"/>
      <w:marLeft w:val="0"/>
      <w:marRight w:val="0"/>
      <w:marTop w:val="0"/>
      <w:marBottom w:val="0"/>
      <w:divBdr>
        <w:top w:val="none" w:sz="0" w:space="0" w:color="auto"/>
        <w:left w:val="none" w:sz="0" w:space="0" w:color="auto"/>
        <w:bottom w:val="none" w:sz="0" w:space="0" w:color="auto"/>
        <w:right w:val="none" w:sz="0" w:space="0" w:color="auto"/>
      </w:divBdr>
    </w:div>
    <w:div w:id="1298143865">
      <w:bodyDiv w:val="1"/>
      <w:marLeft w:val="0"/>
      <w:marRight w:val="0"/>
      <w:marTop w:val="0"/>
      <w:marBottom w:val="0"/>
      <w:divBdr>
        <w:top w:val="none" w:sz="0" w:space="0" w:color="auto"/>
        <w:left w:val="none" w:sz="0" w:space="0" w:color="auto"/>
        <w:bottom w:val="none" w:sz="0" w:space="0" w:color="auto"/>
        <w:right w:val="none" w:sz="0" w:space="0" w:color="auto"/>
      </w:divBdr>
    </w:div>
    <w:div w:id="1322201809">
      <w:bodyDiv w:val="1"/>
      <w:marLeft w:val="0"/>
      <w:marRight w:val="0"/>
      <w:marTop w:val="0"/>
      <w:marBottom w:val="0"/>
      <w:divBdr>
        <w:top w:val="none" w:sz="0" w:space="0" w:color="auto"/>
        <w:left w:val="none" w:sz="0" w:space="0" w:color="auto"/>
        <w:bottom w:val="none" w:sz="0" w:space="0" w:color="auto"/>
        <w:right w:val="none" w:sz="0" w:space="0" w:color="auto"/>
      </w:divBdr>
    </w:div>
    <w:div w:id="1330328842">
      <w:bodyDiv w:val="1"/>
      <w:marLeft w:val="0"/>
      <w:marRight w:val="0"/>
      <w:marTop w:val="0"/>
      <w:marBottom w:val="0"/>
      <w:divBdr>
        <w:top w:val="none" w:sz="0" w:space="0" w:color="auto"/>
        <w:left w:val="none" w:sz="0" w:space="0" w:color="auto"/>
        <w:bottom w:val="none" w:sz="0" w:space="0" w:color="auto"/>
        <w:right w:val="none" w:sz="0" w:space="0" w:color="auto"/>
      </w:divBdr>
    </w:div>
    <w:div w:id="1378358493">
      <w:bodyDiv w:val="1"/>
      <w:marLeft w:val="0"/>
      <w:marRight w:val="0"/>
      <w:marTop w:val="0"/>
      <w:marBottom w:val="0"/>
      <w:divBdr>
        <w:top w:val="none" w:sz="0" w:space="0" w:color="auto"/>
        <w:left w:val="none" w:sz="0" w:space="0" w:color="auto"/>
        <w:bottom w:val="none" w:sz="0" w:space="0" w:color="auto"/>
        <w:right w:val="none" w:sz="0" w:space="0" w:color="auto"/>
      </w:divBdr>
    </w:div>
    <w:div w:id="1388795588">
      <w:bodyDiv w:val="1"/>
      <w:marLeft w:val="0"/>
      <w:marRight w:val="0"/>
      <w:marTop w:val="0"/>
      <w:marBottom w:val="0"/>
      <w:divBdr>
        <w:top w:val="none" w:sz="0" w:space="0" w:color="auto"/>
        <w:left w:val="none" w:sz="0" w:space="0" w:color="auto"/>
        <w:bottom w:val="none" w:sz="0" w:space="0" w:color="auto"/>
        <w:right w:val="none" w:sz="0" w:space="0" w:color="auto"/>
      </w:divBdr>
    </w:div>
    <w:div w:id="1442066186">
      <w:bodyDiv w:val="1"/>
      <w:marLeft w:val="0"/>
      <w:marRight w:val="0"/>
      <w:marTop w:val="0"/>
      <w:marBottom w:val="0"/>
      <w:divBdr>
        <w:top w:val="none" w:sz="0" w:space="0" w:color="auto"/>
        <w:left w:val="none" w:sz="0" w:space="0" w:color="auto"/>
        <w:bottom w:val="none" w:sz="0" w:space="0" w:color="auto"/>
        <w:right w:val="none" w:sz="0" w:space="0" w:color="auto"/>
      </w:divBdr>
    </w:div>
    <w:div w:id="1459686902">
      <w:bodyDiv w:val="1"/>
      <w:marLeft w:val="0"/>
      <w:marRight w:val="0"/>
      <w:marTop w:val="0"/>
      <w:marBottom w:val="0"/>
      <w:divBdr>
        <w:top w:val="none" w:sz="0" w:space="0" w:color="auto"/>
        <w:left w:val="none" w:sz="0" w:space="0" w:color="auto"/>
        <w:bottom w:val="none" w:sz="0" w:space="0" w:color="auto"/>
        <w:right w:val="none" w:sz="0" w:space="0" w:color="auto"/>
      </w:divBdr>
    </w:div>
    <w:div w:id="1471904317">
      <w:bodyDiv w:val="1"/>
      <w:marLeft w:val="0"/>
      <w:marRight w:val="0"/>
      <w:marTop w:val="0"/>
      <w:marBottom w:val="0"/>
      <w:divBdr>
        <w:top w:val="none" w:sz="0" w:space="0" w:color="auto"/>
        <w:left w:val="none" w:sz="0" w:space="0" w:color="auto"/>
        <w:bottom w:val="none" w:sz="0" w:space="0" w:color="auto"/>
        <w:right w:val="none" w:sz="0" w:space="0" w:color="auto"/>
      </w:divBdr>
    </w:div>
    <w:div w:id="1514761310">
      <w:bodyDiv w:val="1"/>
      <w:marLeft w:val="0"/>
      <w:marRight w:val="0"/>
      <w:marTop w:val="0"/>
      <w:marBottom w:val="0"/>
      <w:divBdr>
        <w:top w:val="none" w:sz="0" w:space="0" w:color="auto"/>
        <w:left w:val="none" w:sz="0" w:space="0" w:color="auto"/>
        <w:bottom w:val="none" w:sz="0" w:space="0" w:color="auto"/>
        <w:right w:val="none" w:sz="0" w:space="0" w:color="auto"/>
      </w:divBdr>
    </w:div>
    <w:div w:id="1522745080">
      <w:bodyDiv w:val="1"/>
      <w:marLeft w:val="0"/>
      <w:marRight w:val="0"/>
      <w:marTop w:val="0"/>
      <w:marBottom w:val="0"/>
      <w:divBdr>
        <w:top w:val="none" w:sz="0" w:space="0" w:color="auto"/>
        <w:left w:val="none" w:sz="0" w:space="0" w:color="auto"/>
        <w:bottom w:val="none" w:sz="0" w:space="0" w:color="auto"/>
        <w:right w:val="none" w:sz="0" w:space="0" w:color="auto"/>
      </w:divBdr>
    </w:div>
    <w:div w:id="1545143390">
      <w:bodyDiv w:val="1"/>
      <w:marLeft w:val="0"/>
      <w:marRight w:val="0"/>
      <w:marTop w:val="0"/>
      <w:marBottom w:val="0"/>
      <w:divBdr>
        <w:top w:val="none" w:sz="0" w:space="0" w:color="auto"/>
        <w:left w:val="none" w:sz="0" w:space="0" w:color="auto"/>
        <w:bottom w:val="none" w:sz="0" w:space="0" w:color="auto"/>
        <w:right w:val="none" w:sz="0" w:space="0" w:color="auto"/>
      </w:divBdr>
    </w:div>
    <w:div w:id="1554845812">
      <w:bodyDiv w:val="1"/>
      <w:marLeft w:val="0"/>
      <w:marRight w:val="0"/>
      <w:marTop w:val="0"/>
      <w:marBottom w:val="0"/>
      <w:divBdr>
        <w:top w:val="none" w:sz="0" w:space="0" w:color="auto"/>
        <w:left w:val="none" w:sz="0" w:space="0" w:color="auto"/>
        <w:bottom w:val="none" w:sz="0" w:space="0" w:color="auto"/>
        <w:right w:val="none" w:sz="0" w:space="0" w:color="auto"/>
      </w:divBdr>
    </w:div>
    <w:div w:id="1600480501">
      <w:bodyDiv w:val="1"/>
      <w:marLeft w:val="0"/>
      <w:marRight w:val="0"/>
      <w:marTop w:val="0"/>
      <w:marBottom w:val="0"/>
      <w:divBdr>
        <w:top w:val="none" w:sz="0" w:space="0" w:color="auto"/>
        <w:left w:val="none" w:sz="0" w:space="0" w:color="auto"/>
        <w:bottom w:val="none" w:sz="0" w:space="0" w:color="auto"/>
        <w:right w:val="none" w:sz="0" w:space="0" w:color="auto"/>
      </w:divBdr>
    </w:div>
    <w:div w:id="1621841586">
      <w:bodyDiv w:val="1"/>
      <w:marLeft w:val="0"/>
      <w:marRight w:val="0"/>
      <w:marTop w:val="0"/>
      <w:marBottom w:val="0"/>
      <w:divBdr>
        <w:top w:val="none" w:sz="0" w:space="0" w:color="auto"/>
        <w:left w:val="none" w:sz="0" w:space="0" w:color="auto"/>
        <w:bottom w:val="none" w:sz="0" w:space="0" w:color="auto"/>
        <w:right w:val="none" w:sz="0" w:space="0" w:color="auto"/>
      </w:divBdr>
    </w:div>
    <w:div w:id="1632787986">
      <w:bodyDiv w:val="1"/>
      <w:marLeft w:val="0"/>
      <w:marRight w:val="0"/>
      <w:marTop w:val="0"/>
      <w:marBottom w:val="0"/>
      <w:divBdr>
        <w:top w:val="none" w:sz="0" w:space="0" w:color="auto"/>
        <w:left w:val="none" w:sz="0" w:space="0" w:color="auto"/>
        <w:bottom w:val="none" w:sz="0" w:space="0" w:color="auto"/>
        <w:right w:val="none" w:sz="0" w:space="0" w:color="auto"/>
      </w:divBdr>
    </w:div>
    <w:div w:id="1635987765">
      <w:bodyDiv w:val="1"/>
      <w:marLeft w:val="0"/>
      <w:marRight w:val="0"/>
      <w:marTop w:val="0"/>
      <w:marBottom w:val="0"/>
      <w:divBdr>
        <w:top w:val="none" w:sz="0" w:space="0" w:color="auto"/>
        <w:left w:val="none" w:sz="0" w:space="0" w:color="auto"/>
        <w:bottom w:val="none" w:sz="0" w:space="0" w:color="auto"/>
        <w:right w:val="none" w:sz="0" w:space="0" w:color="auto"/>
      </w:divBdr>
    </w:div>
    <w:div w:id="1670790119">
      <w:bodyDiv w:val="1"/>
      <w:marLeft w:val="0"/>
      <w:marRight w:val="0"/>
      <w:marTop w:val="0"/>
      <w:marBottom w:val="0"/>
      <w:divBdr>
        <w:top w:val="none" w:sz="0" w:space="0" w:color="auto"/>
        <w:left w:val="none" w:sz="0" w:space="0" w:color="auto"/>
        <w:bottom w:val="none" w:sz="0" w:space="0" w:color="auto"/>
        <w:right w:val="none" w:sz="0" w:space="0" w:color="auto"/>
      </w:divBdr>
    </w:div>
    <w:div w:id="1693653348">
      <w:bodyDiv w:val="1"/>
      <w:marLeft w:val="0"/>
      <w:marRight w:val="0"/>
      <w:marTop w:val="0"/>
      <w:marBottom w:val="0"/>
      <w:divBdr>
        <w:top w:val="none" w:sz="0" w:space="0" w:color="auto"/>
        <w:left w:val="none" w:sz="0" w:space="0" w:color="auto"/>
        <w:bottom w:val="none" w:sz="0" w:space="0" w:color="auto"/>
        <w:right w:val="none" w:sz="0" w:space="0" w:color="auto"/>
      </w:divBdr>
    </w:div>
    <w:div w:id="1695569125">
      <w:bodyDiv w:val="1"/>
      <w:marLeft w:val="0"/>
      <w:marRight w:val="0"/>
      <w:marTop w:val="0"/>
      <w:marBottom w:val="0"/>
      <w:divBdr>
        <w:top w:val="none" w:sz="0" w:space="0" w:color="auto"/>
        <w:left w:val="none" w:sz="0" w:space="0" w:color="auto"/>
        <w:bottom w:val="none" w:sz="0" w:space="0" w:color="auto"/>
        <w:right w:val="none" w:sz="0" w:space="0" w:color="auto"/>
      </w:divBdr>
    </w:div>
    <w:div w:id="1695881539">
      <w:bodyDiv w:val="1"/>
      <w:marLeft w:val="0"/>
      <w:marRight w:val="0"/>
      <w:marTop w:val="0"/>
      <w:marBottom w:val="0"/>
      <w:divBdr>
        <w:top w:val="none" w:sz="0" w:space="0" w:color="auto"/>
        <w:left w:val="none" w:sz="0" w:space="0" w:color="auto"/>
        <w:bottom w:val="none" w:sz="0" w:space="0" w:color="auto"/>
        <w:right w:val="none" w:sz="0" w:space="0" w:color="auto"/>
      </w:divBdr>
    </w:div>
    <w:div w:id="1746873826">
      <w:bodyDiv w:val="1"/>
      <w:marLeft w:val="0"/>
      <w:marRight w:val="0"/>
      <w:marTop w:val="0"/>
      <w:marBottom w:val="0"/>
      <w:divBdr>
        <w:top w:val="none" w:sz="0" w:space="0" w:color="auto"/>
        <w:left w:val="none" w:sz="0" w:space="0" w:color="auto"/>
        <w:bottom w:val="none" w:sz="0" w:space="0" w:color="auto"/>
        <w:right w:val="none" w:sz="0" w:space="0" w:color="auto"/>
      </w:divBdr>
    </w:div>
    <w:div w:id="1769813989">
      <w:bodyDiv w:val="1"/>
      <w:marLeft w:val="0"/>
      <w:marRight w:val="0"/>
      <w:marTop w:val="0"/>
      <w:marBottom w:val="0"/>
      <w:divBdr>
        <w:top w:val="none" w:sz="0" w:space="0" w:color="auto"/>
        <w:left w:val="none" w:sz="0" w:space="0" w:color="auto"/>
        <w:bottom w:val="none" w:sz="0" w:space="0" w:color="auto"/>
        <w:right w:val="none" w:sz="0" w:space="0" w:color="auto"/>
      </w:divBdr>
    </w:div>
    <w:div w:id="1795440809">
      <w:bodyDiv w:val="1"/>
      <w:marLeft w:val="0"/>
      <w:marRight w:val="0"/>
      <w:marTop w:val="0"/>
      <w:marBottom w:val="0"/>
      <w:divBdr>
        <w:top w:val="none" w:sz="0" w:space="0" w:color="auto"/>
        <w:left w:val="none" w:sz="0" w:space="0" w:color="auto"/>
        <w:bottom w:val="none" w:sz="0" w:space="0" w:color="auto"/>
        <w:right w:val="none" w:sz="0" w:space="0" w:color="auto"/>
      </w:divBdr>
    </w:div>
    <w:div w:id="1864854155">
      <w:bodyDiv w:val="1"/>
      <w:marLeft w:val="0"/>
      <w:marRight w:val="0"/>
      <w:marTop w:val="0"/>
      <w:marBottom w:val="0"/>
      <w:divBdr>
        <w:top w:val="none" w:sz="0" w:space="0" w:color="auto"/>
        <w:left w:val="none" w:sz="0" w:space="0" w:color="auto"/>
        <w:bottom w:val="none" w:sz="0" w:space="0" w:color="auto"/>
        <w:right w:val="none" w:sz="0" w:space="0" w:color="auto"/>
      </w:divBdr>
    </w:div>
    <w:div w:id="1869366995">
      <w:bodyDiv w:val="1"/>
      <w:marLeft w:val="0"/>
      <w:marRight w:val="0"/>
      <w:marTop w:val="0"/>
      <w:marBottom w:val="0"/>
      <w:divBdr>
        <w:top w:val="none" w:sz="0" w:space="0" w:color="auto"/>
        <w:left w:val="none" w:sz="0" w:space="0" w:color="auto"/>
        <w:bottom w:val="none" w:sz="0" w:space="0" w:color="auto"/>
        <w:right w:val="none" w:sz="0" w:space="0" w:color="auto"/>
      </w:divBdr>
    </w:div>
    <w:div w:id="1870407407">
      <w:bodyDiv w:val="1"/>
      <w:marLeft w:val="0"/>
      <w:marRight w:val="0"/>
      <w:marTop w:val="0"/>
      <w:marBottom w:val="0"/>
      <w:divBdr>
        <w:top w:val="none" w:sz="0" w:space="0" w:color="auto"/>
        <w:left w:val="none" w:sz="0" w:space="0" w:color="auto"/>
        <w:bottom w:val="none" w:sz="0" w:space="0" w:color="auto"/>
        <w:right w:val="none" w:sz="0" w:space="0" w:color="auto"/>
      </w:divBdr>
    </w:div>
    <w:div w:id="1879776436">
      <w:bodyDiv w:val="1"/>
      <w:marLeft w:val="0"/>
      <w:marRight w:val="0"/>
      <w:marTop w:val="0"/>
      <w:marBottom w:val="0"/>
      <w:divBdr>
        <w:top w:val="none" w:sz="0" w:space="0" w:color="auto"/>
        <w:left w:val="none" w:sz="0" w:space="0" w:color="auto"/>
        <w:bottom w:val="none" w:sz="0" w:space="0" w:color="auto"/>
        <w:right w:val="none" w:sz="0" w:space="0" w:color="auto"/>
      </w:divBdr>
    </w:div>
    <w:div w:id="1968536772">
      <w:bodyDiv w:val="1"/>
      <w:marLeft w:val="0"/>
      <w:marRight w:val="0"/>
      <w:marTop w:val="0"/>
      <w:marBottom w:val="0"/>
      <w:divBdr>
        <w:top w:val="none" w:sz="0" w:space="0" w:color="auto"/>
        <w:left w:val="none" w:sz="0" w:space="0" w:color="auto"/>
        <w:bottom w:val="none" w:sz="0" w:space="0" w:color="auto"/>
        <w:right w:val="none" w:sz="0" w:space="0" w:color="auto"/>
      </w:divBdr>
    </w:div>
    <w:div w:id="1969554765">
      <w:bodyDiv w:val="1"/>
      <w:marLeft w:val="0"/>
      <w:marRight w:val="0"/>
      <w:marTop w:val="0"/>
      <w:marBottom w:val="0"/>
      <w:divBdr>
        <w:top w:val="none" w:sz="0" w:space="0" w:color="auto"/>
        <w:left w:val="none" w:sz="0" w:space="0" w:color="auto"/>
        <w:bottom w:val="none" w:sz="0" w:space="0" w:color="auto"/>
        <w:right w:val="none" w:sz="0" w:space="0" w:color="auto"/>
      </w:divBdr>
    </w:div>
    <w:div w:id="1973366962">
      <w:bodyDiv w:val="1"/>
      <w:marLeft w:val="0"/>
      <w:marRight w:val="0"/>
      <w:marTop w:val="0"/>
      <w:marBottom w:val="0"/>
      <w:divBdr>
        <w:top w:val="none" w:sz="0" w:space="0" w:color="auto"/>
        <w:left w:val="none" w:sz="0" w:space="0" w:color="auto"/>
        <w:bottom w:val="none" w:sz="0" w:space="0" w:color="auto"/>
        <w:right w:val="none" w:sz="0" w:space="0" w:color="auto"/>
      </w:divBdr>
    </w:div>
    <w:div w:id="1988582498">
      <w:bodyDiv w:val="1"/>
      <w:marLeft w:val="0"/>
      <w:marRight w:val="0"/>
      <w:marTop w:val="0"/>
      <w:marBottom w:val="0"/>
      <w:divBdr>
        <w:top w:val="none" w:sz="0" w:space="0" w:color="auto"/>
        <w:left w:val="none" w:sz="0" w:space="0" w:color="auto"/>
        <w:bottom w:val="none" w:sz="0" w:space="0" w:color="auto"/>
        <w:right w:val="none" w:sz="0" w:space="0" w:color="auto"/>
      </w:divBdr>
    </w:div>
    <w:div w:id="1991130877">
      <w:bodyDiv w:val="1"/>
      <w:marLeft w:val="0"/>
      <w:marRight w:val="0"/>
      <w:marTop w:val="0"/>
      <w:marBottom w:val="0"/>
      <w:divBdr>
        <w:top w:val="none" w:sz="0" w:space="0" w:color="auto"/>
        <w:left w:val="none" w:sz="0" w:space="0" w:color="auto"/>
        <w:bottom w:val="none" w:sz="0" w:space="0" w:color="auto"/>
        <w:right w:val="none" w:sz="0" w:space="0" w:color="auto"/>
      </w:divBdr>
    </w:div>
    <w:div w:id="2130395752">
      <w:bodyDiv w:val="1"/>
      <w:marLeft w:val="0"/>
      <w:marRight w:val="0"/>
      <w:marTop w:val="0"/>
      <w:marBottom w:val="0"/>
      <w:divBdr>
        <w:top w:val="none" w:sz="0" w:space="0" w:color="auto"/>
        <w:left w:val="none" w:sz="0" w:space="0" w:color="auto"/>
        <w:bottom w:val="none" w:sz="0" w:space="0" w:color="auto"/>
        <w:right w:val="none" w:sz="0" w:space="0" w:color="auto"/>
      </w:divBdr>
    </w:div>
    <w:div w:id="2133403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t.ly/2oBMA1J" TargetMode="External"/><Relationship Id="rId18" Type="http://schemas.openxmlformats.org/officeDocument/2006/relationships/hyperlink" Target="http://bit.ly/2nXCovU&#160;" TargetMode="External"/><Relationship Id="rId26" Type="http://schemas.openxmlformats.org/officeDocument/2006/relationships/hyperlink" Target="http://bit.ly/2omayNr&#160;" TargetMode="External"/><Relationship Id="rId39" Type="http://schemas.openxmlformats.org/officeDocument/2006/relationships/hyperlink" Target="http://bit.ly/2p8l4Fv&#160;" TargetMode="External"/><Relationship Id="rId21" Type="http://schemas.openxmlformats.org/officeDocument/2006/relationships/hyperlink" Target="http://bit.ly/2onypfF&#160;" TargetMode="External"/><Relationship Id="rId34" Type="http://schemas.openxmlformats.org/officeDocument/2006/relationships/hyperlink" Target="http://bit.ly/2oHlLcM&#160;" TargetMode="External"/><Relationship Id="rId42" Type="http://schemas.openxmlformats.org/officeDocument/2006/relationships/hyperlink" Target="http://bit.ly/2oJDUXk&#160;" TargetMode="External"/><Relationship Id="rId47" Type="http://schemas.openxmlformats.org/officeDocument/2006/relationships/hyperlink" Target="http://ind.pn/2p6BCyl&#160;" TargetMode="External"/><Relationship Id="rId50" Type="http://schemas.openxmlformats.org/officeDocument/2006/relationships/hyperlink" Target="http://bit.ly/2omJeOT&#160;" TargetMode="External"/><Relationship Id="rId55" Type="http://schemas.openxmlformats.org/officeDocument/2006/relationships/hyperlink" Target="http://bit.ly/2nXzFmh&#160;" TargetMode="External"/><Relationship Id="rId63" Type="http://schemas.openxmlformats.org/officeDocument/2006/relationships/hyperlink" Target="http://bbc.in/2oMJaJI&#160;" TargetMode="External"/><Relationship Id="rId68" Type="http://schemas.openxmlformats.org/officeDocument/2006/relationships/hyperlink" Target="http://bit.ly/2oH6QPF&#160;" TargetMode="External"/><Relationship Id="rId76" Type="http://schemas.openxmlformats.org/officeDocument/2006/relationships/hyperlink" Target="http://ind.pn/2omcnKa&#160;" TargetMode="External"/><Relationship Id="rId7" Type="http://schemas.openxmlformats.org/officeDocument/2006/relationships/footnotes" Target="footnotes.xml"/><Relationship Id="rId71" Type="http://schemas.openxmlformats.org/officeDocument/2006/relationships/hyperlink" Target="http://bit.ly/2om9hpu&#160;" TargetMode="External"/><Relationship Id="rId2" Type="http://schemas.openxmlformats.org/officeDocument/2006/relationships/customXml" Target="../customXml/item2.xml"/><Relationship Id="rId16" Type="http://schemas.openxmlformats.org/officeDocument/2006/relationships/hyperlink" Target="http://bit.ly/2nYIxry&#160;" TargetMode="External"/><Relationship Id="rId29" Type="http://schemas.openxmlformats.org/officeDocument/2006/relationships/hyperlink" Target="http://econ.st/2p891It" TargetMode="External"/><Relationship Id="rId11" Type="http://schemas.openxmlformats.org/officeDocument/2006/relationships/hyperlink" Target="http://bit.ly/2p759YH&#160;" TargetMode="External"/><Relationship Id="rId24" Type="http://schemas.openxmlformats.org/officeDocument/2006/relationships/hyperlink" Target="http://cnet.co/2ojxRb8&#160;" TargetMode="External"/><Relationship Id="rId32" Type="http://schemas.openxmlformats.org/officeDocument/2006/relationships/hyperlink" Target="http://bit.ly/2oHaHMS&#160;" TargetMode="External"/><Relationship Id="rId37" Type="http://schemas.openxmlformats.org/officeDocument/2006/relationships/hyperlink" Target="http://bit.ly/2oVE6CI&#160;" TargetMode="External"/><Relationship Id="rId40" Type="http://schemas.openxmlformats.org/officeDocument/2006/relationships/hyperlink" Target="http://bit.ly/2oMLBMo&#160;" TargetMode="External"/><Relationship Id="rId45" Type="http://schemas.openxmlformats.org/officeDocument/2006/relationships/hyperlink" Target="http://bit.ly/2p6MpsH&#160;" TargetMode="External"/><Relationship Id="rId53" Type="http://schemas.openxmlformats.org/officeDocument/2006/relationships/hyperlink" Target="http://bit.ly/2olXpDQ&#160;" TargetMode="External"/><Relationship Id="rId58" Type="http://schemas.openxmlformats.org/officeDocument/2006/relationships/hyperlink" Target="http://bit.ly/2nTMa25&#160;" TargetMode="External"/><Relationship Id="rId66" Type="http://schemas.openxmlformats.org/officeDocument/2006/relationships/hyperlink" Target="http://bit.ly/2p83aCG&#160;" TargetMode="External"/><Relationship Id="rId74" Type="http://schemas.openxmlformats.org/officeDocument/2006/relationships/hyperlink" Target="http://bit.ly/2oVFc10&#160;" TargetMode="External"/><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http://bit.ly/2ocX7xn&#160;" TargetMode="External"/><Relationship Id="rId82" Type="http://schemas.openxmlformats.org/officeDocument/2006/relationships/fontTable" Target="fontTable.xml"/><Relationship Id="rId10" Type="http://schemas.openxmlformats.org/officeDocument/2006/relationships/hyperlink" Target="http://bit.ly/2nYachg" TargetMode="External"/><Relationship Id="rId19" Type="http://schemas.openxmlformats.org/officeDocument/2006/relationships/hyperlink" Target="http://bit.ly/2om5Mzu&#160;" TargetMode="External"/><Relationship Id="rId31" Type="http://schemas.openxmlformats.org/officeDocument/2006/relationships/hyperlink" Target="http://bit.ly/2nXDKqB&#160;" TargetMode="External"/><Relationship Id="rId44" Type="http://schemas.openxmlformats.org/officeDocument/2006/relationships/hyperlink" Target="http://bit.ly/2p6zbff&#160;" TargetMode="External"/><Relationship Id="rId52" Type="http://schemas.openxmlformats.org/officeDocument/2006/relationships/hyperlink" Target="http://nyti.ms/2nZKTr9&#160;" TargetMode="External"/><Relationship Id="rId60" Type="http://schemas.openxmlformats.org/officeDocument/2006/relationships/hyperlink" Target="http://nyti.ms/2p8l4VU&#160;" TargetMode="External"/><Relationship Id="rId65" Type="http://schemas.openxmlformats.org/officeDocument/2006/relationships/hyperlink" Target="http://bbc.in/2p8aMFt&#160;" TargetMode="External"/><Relationship Id="rId73" Type="http://schemas.openxmlformats.org/officeDocument/2006/relationships/hyperlink" Target="http://bbc.in/2oNwTVB&#160;" TargetMode="External"/><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www.telecarelin.org.uk/" TargetMode="External"/><Relationship Id="rId14" Type="http://schemas.openxmlformats.org/officeDocument/2006/relationships/hyperlink" Target="http://bit.ly/2onkvKr&#160;" TargetMode="External"/><Relationship Id="rId22" Type="http://schemas.openxmlformats.org/officeDocument/2006/relationships/hyperlink" Target="http://bit.ly/2p6RDEA&#160;" TargetMode="External"/><Relationship Id="rId27" Type="http://schemas.openxmlformats.org/officeDocument/2006/relationships/hyperlink" Target="http://on.mash.to/2ohIcSX&#160;" TargetMode="External"/><Relationship Id="rId30" Type="http://schemas.openxmlformats.org/officeDocument/2006/relationships/hyperlink" Target="http://bit.ly/2oVVCq8&#160;" TargetMode="External"/><Relationship Id="rId35" Type="http://schemas.openxmlformats.org/officeDocument/2006/relationships/hyperlink" Target="http://bit.ly/2nY20su&#160;" TargetMode="External"/><Relationship Id="rId43" Type="http://schemas.openxmlformats.org/officeDocument/2006/relationships/hyperlink" Target="http://bit.ly/2orL1m1&#160;" TargetMode="External"/><Relationship Id="rId48" Type="http://schemas.openxmlformats.org/officeDocument/2006/relationships/hyperlink" Target="http://ind.pn/2p6B2kg&#160;" TargetMode="External"/><Relationship Id="rId56" Type="http://schemas.openxmlformats.org/officeDocument/2006/relationships/hyperlink" Target="http://bbc.in/2nXJUXu&#160;" TargetMode="External"/><Relationship Id="rId64" Type="http://schemas.openxmlformats.org/officeDocument/2006/relationships/hyperlink" Target="http://bit.ly/2p8poEI&#160;" TargetMode="External"/><Relationship Id="rId69" Type="http://schemas.openxmlformats.org/officeDocument/2006/relationships/hyperlink" Target="http://bit.ly/2oHbEo8&#160;" TargetMode="External"/><Relationship Id="rId77" Type="http://schemas.openxmlformats.org/officeDocument/2006/relationships/hyperlink" Target="http://bit.ly/2oMS75L&#160;" TargetMode="External"/><Relationship Id="rId8" Type="http://schemas.openxmlformats.org/officeDocument/2006/relationships/endnotes" Target="endnotes.xml"/><Relationship Id="rId51" Type="http://schemas.openxmlformats.org/officeDocument/2006/relationships/hyperlink" Target="http://bit.ly/2nXMAok&#160;" TargetMode="External"/><Relationship Id="rId72" Type="http://schemas.openxmlformats.org/officeDocument/2006/relationships/hyperlink" Target="http://bit.ly/2om2VGF&#160;" TargetMode="External"/><Relationship Id="rId80"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hyperlink" Target="http://bit.ly/2p6YiPf&#160;" TargetMode="External"/><Relationship Id="rId17" Type="http://schemas.openxmlformats.org/officeDocument/2006/relationships/hyperlink" Target="http://bit.ly/2om96uq&#160;" TargetMode="External"/><Relationship Id="rId25" Type="http://schemas.openxmlformats.org/officeDocument/2006/relationships/hyperlink" Target="http://bit.ly/2orFknS&#160;" TargetMode="External"/><Relationship Id="rId33" Type="http://schemas.openxmlformats.org/officeDocument/2006/relationships/hyperlink" Target="http://bit.ly/2orxTgF&#160;" TargetMode="External"/><Relationship Id="rId38" Type="http://schemas.openxmlformats.org/officeDocument/2006/relationships/hyperlink" Target="http://bit.ly/2oVH2Pz&#160;" TargetMode="External"/><Relationship Id="rId46" Type="http://schemas.openxmlformats.org/officeDocument/2006/relationships/hyperlink" Target="http://bit.ly/2p6JzUu&#160;" TargetMode="External"/><Relationship Id="rId59" Type="http://schemas.openxmlformats.org/officeDocument/2006/relationships/hyperlink" Target="http://bit.ly/2oWtjrQ&#160;" TargetMode="External"/><Relationship Id="rId67" Type="http://schemas.openxmlformats.org/officeDocument/2006/relationships/hyperlink" Target="http://bit.ly/2p8gQh9&#160;" TargetMode="External"/><Relationship Id="rId20" Type="http://schemas.openxmlformats.org/officeDocument/2006/relationships/hyperlink" Target="http://bit.ly/2om6GMx&#160;" TargetMode="External"/><Relationship Id="rId41" Type="http://schemas.openxmlformats.org/officeDocument/2006/relationships/hyperlink" Target="http://bit.ly/2nYu7Ib&#160;" TargetMode="External"/><Relationship Id="rId54" Type="http://schemas.openxmlformats.org/officeDocument/2006/relationships/hyperlink" Target="http://bit.ly/2olYknO&#160;" TargetMode="External"/><Relationship Id="rId62" Type="http://schemas.openxmlformats.org/officeDocument/2006/relationships/hyperlink" Target="http://bit.ly/2oMV1rl&#160;" TargetMode="External"/><Relationship Id="rId70" Type="http://schemas.openxmlformats.org/officeDocument/2006/relationships/hyperlink" Target="http://bit.ly/2oHoItW&#160;" TargetMode="External"/><Relationship Id="rId75" Type="http://schemas.openxmlformats.org/officeDocument/2006/relationships/hyperlink" Target="http://cnb.cx/2oMHiAS&#160;"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bit.ly/2onae0Y&#160;" TargetMode="External"/><Relationship Id="rId23" Type="http://schemas.openxmlformats.org/officeDocument/2006/relationships/hyperlink" Target="http://bit.ly/2oncKUN" TargetMode="External"/><Relationship Id="rId28" Type="http://schemas.openxmlformats.org/officeDocument/2006/relationships/hyperlink" Target="http://bit.ly/2oMM69u&#160;" TargetMode="External"/><Relationship Id="rId36" Type="http://schemas.openxmlformats.org/officeDocument/2006/relationships/hyperlink" Target="http://pwc.to/2om8yVi&#160;" TargetMode="External"/><Relationship Id="rId49" Type="http://schemas.openxmlformats.org/officeDocument/2006/relationships/hyperlink" Target="http://bit.ly/2p35YSj&#160;" TargetMode="External"/><Relationship Id="rId57" Type="http://schemas.openxmlformats.org/officeDocument/2006/relationships/hyperlink" Target="http://bbc.in/2nXuKlq&#16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twitter.com/clarkmike" TargetMode="External"/><Relationship Id="rId2" Type="http://schemas.openxmlformats.org/officeDocument/2006/relationships/hyperlink" Target="https://twitter.com/hashtag/tlinenews" TargetMode="External"/><Relationship Id="rId1" Type="http://schemas.openxmlformats.org/officeDocument/2006/relationships/hyperlink" Target="http://www.telecarelin.org.u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twitter.com/clarkmike" TargetMode="External"/><Relationship Id="rId2" Type="http://schemas.openxmlformats.org/officeDocument/2006/relationships/hyperlink" Target="https://twitter.com/hashtag/tlinenews" TargetMode="External"/><Relationship Id="rId1" Type="http://schemas.openxmlformats.org/officeDocument/2006/relationships/hyperlink" Target="http://www.telecarelin.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Downloads\TLIN-Newsletter-template-examp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20771F-9D84-489E-AC97-82D6BDBC1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TLIN-Newsletter-template-example</Template>
  <TotalTime>5</TotalTime>
  <Pages>4</Pages>
  <Words>1614</Words>
  <Characters>9202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TLIN Newsletter</vt:lpstr>
    </vt:vector>
  </TitlesOfParts>
  <Company>CUBICstate</Company>
  <LinksUpToDate>false</LinksUpToDate>
  <CharactersWithSpaces>10795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TLIN Newsletter</dc:title>
  <dc:subject>Telecare</dc:subject>
  <dc:creator>Mike Clark</dc:creator>
  <cp:lastModifiedBy>Mike Clark</cp:lastModifiedBy>
  <cp:revision>5</cp:revision>
  <cp:lastPrinted>2017-03-16T11:55:00Z</cp:lastPrinted>
  <dcterms:created xsi:type="dcterms:W3CDTF">2017-04-26T13:33:00Z</dcterms:created>
  <dcterms:modified xsi:type="dcterms:W3CDTF">2017-04-26T13:54:00Z</dcterms:modified>
</cp:coreProperties>
</file>